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EB9" w:rsidRDefault="00974EB9" w:rsidP="002A5E23">
      <w:pPr>
        <w:jc w:val="center"/>
      </w:pPr>
    </w:p>
    <w:p w:rsidR="002A5E23" w:rsidRDefault="002A5E23" w:rsidP="002A5E23">
      <w:pPr>
        <w:jc w:val="center"/>
      </w:pPr>
      <w:r w:rsidRPr="002A5E23">
        <w:rPr>
          <w:noProof/>
          <w:lang w:eastAsia="it-IT"/>
        </w:rPr>
        <w:drawing>
          <wp:inline distT="0" distB="0" distL="0" distR="0">
            <wp:extent cx="2867025" cy="1533826"/>
            <wp:effectExtent l="0" t="0" r="0" b="9525"/>
            <wp:docPr id="1" name="Picture 1" descr="Y:\OGS\AREA PUBBLICA\Clienti\WAVE MURANO GLASS\SEGRETERIA\Loghi\LOGO-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Clienti\WAVE MURANO GLASS\SEGRETERIA\Loghi\LOGO-COLO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8115" cy="1534409"/>
                    </a:xfrm>
                    <a:prstGeom prst="rect">
                      <a:avLst/>
                    </a:prstGeom>
                    <a:noFill/>
                    <a:ln>
                      <a:noFill/>
                    </a:ln>
                  </pic:spPr>
                </pic:pic>
              </a:graphicData>
            </a:graphic>
          </wp:inline>
        </w:drawing>
      </w:r>
    </w:p>
    <w:p w:rsidR="00A320F2" w:rsidRDefault="00A320F2" w:rsidP="00D9238C">
      <w:pPr>
        <w:jc w:val="center"/>
        <w:rPr>
          <w:rFonts w:ascii="Times New Roman" w:hAnsi="Times New Roman" w:cs="Times New Roman"/>
          <w:b/>
          <w:sz w:val="28"/>
          <w:szCs w:val="24"/>
        </w:rPr>
      </w:pPr>
    </w:p>
    <w:p w:rsidR="00D9238C" w:rsidRPr="00793F19" w:rsidRDefault="00D9238C" w:rsidP="00D9238C">
      <w:pPr>
        <w:jc w:val="center"/>
        <w:rPr>
          <w:rFonts w:ascii="Times New Roman" w:hAnsi="Times New Roman" w:cs="Times New Roman"/>
          <w:b/>
          <w:sz w:val="28"/>
          <w:szCs w:val="24"/>
          <w:lang w:val="fr-FR"/>
        </w:rPr>
      </w:pPr>
      <w:r w:rsidRPr="00D9238C">
        <w:rPr>
          <w:rFonts w:ascii="Times New Roman" w:hAnsi="Times New Roman" w:cs="Times New Roman"/>
          <w:b/>
          <w:sz w:val="28"/>
          <w:szCs w:val="24"/>
        </w:rPr>
        <w:t xml:space="preserve">Wave Murano Glass </w:t>
      </w:r>
      <w:r w:rsidR="00793F19" w:rsidRPr="00793F19">
        <w:rPr>
          <w:rFonts w:ascii="Times New Roman" w:hAnsi="Times New Roman" w:cs="Times New Roman"/>
          <w:b/>
          <w:sz w:val="28"/>
          <w:szCs w:val="24"/>
          <w:lang w:val="fr-FR"/>
        </w:rPr>
        <w:t>a</w:t>
      </w:r>
      <w:r w:rsidRPr="00793F19">
        <w:rPr>
          <w:rFonts w:ascii="Times New Roman" w:hAnsi="Times New Roman" w:cs="Times New Roman"/>
          <w:b/>
          <w:sz w:val="28"/>
          <w:szCs w:val="24"/>
          <w:lang w:val="fr-FR"/>
        </w:rPr>
        <w:t xml:space="preserve"> Maison&amp;Objet – Parigi 17-21 gennaio 2020 </w:t>
      </w:r>
    </w:p>
    <w:p w:rsidR="003F2453" w:rsidRDefault="003F2453" w:rsidP="00D9238C">
      <w:pPr>
        <w:spacing w:after="0" w:line="240" w:lineRule="auto"/>
        <w:jc w:val="both"/>
        <w:rPr>
          <w:rFonts w:ascii="Times New Roman" w:eastAsiaTheme="minorEastAsia" w:hAnsi="Times New Roman" w:cs="Times New Roman"/>
          <w:sz w:val="24"/>
          <w:szCs w:val="24"/>
        </w:rPr>
      </w:pPr>
    </w:p>
    <w:p w:rsidR="00D9238C" w:rsidRDefault="00D9238C" w:rsidP="00D9238C">
      <w:pPr>
        <w:spacing w:after="0" w:line="240" w:lineRule="auto"/>
        <w:jc w:val="both"/>
        <w:rPr>
          <w:rFonts w:ascii="Times New Roman" w:eastAsiaTheme="minorEastAsia" w:hAnsi="Times New Roman" w:cs="Times New Roman"/>
          <w:sz w:val="24"/>
          <w:szCs w:val="24"/>
        </w:rPr>
      </w:pPr>
      <w:r w:rsidRPr="00365BFA">
        <w:rPr>
          <w:rFonts w:ascii="Times New Roman" w:eastAsiaTheme="minorEastAsia" w:hAnsi="Times New Roman" w:cs="Times New Roman"/>
          <w:sz w:val="24"/>
          <w:szCs w:val="24"/>
        </w:rPr>
        <w:t>Vasi, lampadari, sculture, oggetti d’arredo: il catalogo di Wave Murano Glass comprende tutte le possibilità creative che il vetro offre a un maestro abile e coraggioso come Roberto Beltrami.</w:t>
      </w:r>
    </w:p>
    <w:p w:rsidR="00D9238C" w:rsidRPr="00D9238C" w:rsidRDefault="00782628" w:rsidP="00D9238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occasione della manifestazione Maison&amp;Objet, Wave Murano Glass presenta tante novità sia per le tecniche di lavorazione del vetro sia per l’originalità e la varietà delle soluzioni proponendo al mercato una visione di arredo a 360 gradi. </w:t>
      </w:r>
      <w:r w:rsidR="00D9238C" w:rsidRPr="00365BFA">
        <w:rPr>
          <w:rFonts w:ascii="Times New Roman" w:eastAsiaTheme="minorEastAsia" w:hAnsi="Times New Roman" w:cs="Times New Roman"/>
          <w:sz w:val="24"/>
          <w:szCs w:val="24"/>
        </w:rPr>
        <w:t>Ci sono lavorazioni “storiche” rivisitate grazie all’utilizzo di tecniche d’avanguardia e percorsi totalmente innovativi nati dalla sperimentazione in campo formale e organico</w:t>
      </w:r>
      <w:r w:rsidR="00D9238C">
        <w:rPr>
          <w:rFonts w:ascii="Times New Roman" w:eastAsiaTheme="minorEastAsia" w:hAnsi="Times New Roman" w:cs="Times New Roman"/>
          <w:sz w:val="24"/>
          <w:szCs w:val="24"/>
        </w:rPr>
        <w:t>.</w:t>
      </w:r>
    </w:p>
    <w:p w:rsidR="00A320F2" w:rsidRDefault="00A320F2" w:rsidP="00793F19">
      <w:pPr>
        <w:shd w:val="clear" w:color="auto" w:fill="FFFFFF"/>
        <w:rPr>
          <w:rFonts w:ascii="Times New Roman" w:hAnsi="Times New Roman" w:cs="Times New Roman"/>
          <w:b/>
          <w:color w:val="000000"/>
          <w:sz w:val="24"/>
          <w:szCs w:val="24"/>
        </w:rPr>
      </w:pPr>
    </w:p>
    <w:p w:rsidR="00793F19" w:rsidRDefault="0016141B" w:rsidP="00793F19">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SCILLA BASIN</w:t>
      </w:r>
      <w:r w:rsidR="00793F19" w:rsidRPr="0016141B">
        <w:rPr>
          <w:rFonts w:ascii="Times New Roman" w:hAnsi="Times New Roman" w:cs="Times New Roman"/>
          <w:b/>
          <w:color w:val="000000"/>
          <w:sz w:val="24"/>
          <w:szCs w:val="24"/>
        </w:rPr>
        <w:t xml:space="preserve"> </w:t>
      </w:r>
    </w:p>
    <w:p w:rsidR="00104D21" w:rsidRDefault="00104D21" w:rsidP="00E86CEF">
      <w:pPr>
        <w:shd w:val="clear" w:color="auto" w:fill="FFFFFF"/>
        <w:jc w:val="both"/>
        <w:rPr>
          <w:rFonts w:ascii="Times New Roman" w:eastAsiaTheme="minorEastAsia" w:hAnsi="Times New Roman" w:cs="Times New Roman"/>
          <w:sz w:val="24"/>
          <w:szCs w:val="24"/>
        </w:rPr>
      </w:pPr>
    </w:p>
    <w:p w:rsidR="00671E8B" w:rsidRDefault="00782628" w:rsidP="00E86CEF">
      <w:pPr>
        <w:shd w:val="clear" w:color="auto" w:fill="FFFFFF"/>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it-IT"/>
        </w:rPr>
        <w:drawing>
          <wp:anchor distT="0" distB="0" distL="114300" distR="114300" simplePos="0" relativeHeight="251676672" behindDoc="0" locked="0" layoutInCell="1" allowOverlap="1" wp14:anchorId="625F6E4B" wp14:editId="0217315B">
            <wp:simplePos x="0" y="0"/>
            <wp:positionH relativeFrom="column">
              <wp:posOffset>3810</wp:posOffset>
            </wp:positionH>
            <wp:positionV relativeFrom="paragraph">
              <wp:posOffset>9525</wp:posOffset>
            </wp:positionV>
            <wp:extent cx="3466465" cy="2409825"/>
            <wp:effectExtent l="0" t="0" r="635" b="9525"/>
            <wp:wrapThrough wrapText="bothSides">
              <wp:wrapPolygon edited="0">
                <wp:start x="0" y="0"/>
                <wp:lineTo x="0" y="21515"/>
                <wp:lineTo x="21485" y="21515"/>
                <wp:lineTo x="214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illa basin.JPG"/>
                    <pic:cNvPicPr/>
                  </pic:nvPicPr>
                  <pic:blipFill>
                    <a:blip r:embed="rId9">
                      <a:extLst>
                        <a:ext uri="{28A0092B-C50C-407E-A947-70E740481C1C}">
                          <a14:useLocalDpi xmlns:a14="http://schemas.microsoft.com/office/drawing/2010/main" val="0"/>
                        </a:ext>
                      </a:extLst>
                    </a:blip>
                    <a:stretch>
                      <a:fillRect/>
                    </a:stretch>
                  </pic:blipFill>
                  <pic:spPr>
                    <a:xfrm>
                      <a:off x="0" y="0"/>
                      <a:ext cx="3466465" cy="2409825"/>
                    </a:xfrm>
                    <a:prstGeom prst="rect">
                      <a:avLst/>
                    </a:prstGeom>
                  </pic:spPr>
                </pic:pic>
              </a:graphicData>
            </a:graphic>
          </wp:anchor>
        </w:drawing>
      </w:r>
      <w:r w:rsidR="00793F19" w:rsidRPr="00782628">
        <w:rPr>
          <w:rFonts w:ascii="Times New Roman" w:eastAsiaTheme="minorEastAsia" w:hAnsi="Times New Roman" w:cs="Times New Roman"/>
          <w:sz w:val="24"/>
          <w:szCs w:val="24"/>
        </w:rPr>
        <w:t>Lo straordinario successo del vaso Spike realizzato in vetro soffiato attraverso l’antica tecnica del rostrato ha portato il maestro Roberto Beltrami a spingersi oltre nella sua ricerca artistica: la trasformazione del vaso in un lavandino da bagno. Così, dalla definizione del vaso inteso come un oggetto d’arte prezioso ed unico, in vetro soffiato di Murano, impreziosito da un lavoro manuale con uno strumento chiamato “tagliol” a temperature fino a 1000 gradi, nasce Scilla Basin. Il lavandino che possiede la magia di trasformare un bagno in un museo d’arte. Un lavandino che vanta la propria unicità dalla provenienza da un vaso che già di per sé è di straordinaria bellezza. Proprio come lo è stata la ninfa Scilla della leggenda greca.</w:t>
      </w:r>
    </w:p>
    <w:p w:rsidR="00793F19" w:rsidRPr="00782628" w:rsidRDefault="00793F19" w:rsidP="00E86CEF">
      <w:pPr>
        <w:shd w:val="clear" w:color="auto" w:fill="FFFFFF"/>
        <w:jc w:val="both"/>
        <w:rPr>
          <w:rFonts w:ascii="Times New Roman" w:eastAsiaTheme="minorEastAsia" w:hAnsi="Times New Roman" w:cs="Times New Roman"/>
          <w:sz w:val="24"/>
          <w:szCs w:val="24"/>
        </w:rPr>
      </w:pPr>
      <w:r w:rsidRPr="00782628">
        <w:rPr>
          <w:rFonts w:ascii="Times New Roman" w:eastAsiaTheme="minorEastAsia" w:hAnsi="Times New Roman" w:cs="Times New Roman"/>
          <w:sz w:val="24"/>
          <w:szCs w:val="24"/>
        </w:rPr>
        <w:t>Scilla Basin entra orgogliosamente a far parte della famiglia, mostrandosi in tutto il suo splendore: non un semplice pezzo d’arredo ma la testimonianza del savoir-faire italiano capace di trasformare qualsiasi oggetto mantenendo la stessa forma per un uso differente. Il pezzo di design di altissimo livello che dona la vita ad uno spazio.</w:t>
      </w:r>
    </w:p>
    <w:p w:rsidR="00A320F2" w:rsidRDefault="00A320F2" w:rsidP="00793F19">
      <w:pPr>
        <w:shd w:val="clear" w:color="auto" w:fill="FFFFFF"/>
        <w:jc w:val="both"/>
        <w:rPr>
          <w:rFonts w:ascii="Times New Roman" w:eastAsiaTheme="minorEastAsia" w:hAnsi="Times New Roman" w:cs="Times New Roman"/>
          <w:sz w:val="24"/>
          <w:szCs w:val="24"/>
        </w:rPr>
      </w:pPr>
    </w:p>
    <w:p w:rsidR="00A320F2" w:rsidRDefault="00A320F2" w:rsidP="00793F19">
      <w:pPr>
        <w:shd w:val="clear" w:color="auto" w:fill="FFFFFF"/>
        <w:jc w:val="both"/>
        <w:rPr>
          <w:rFonts w:ascii="Times New Roman" w:eastAsiaTheme="minorEastAsia" w:hAnsi="Times New Roman" w:cs="Times New Roman"/>
          <w:sz w:val="24"/>
          <w:szCs w:val="24"/>
        </w:rPr>
      </w:pPr>
    </w:p>
    <w:p w:rsidR="00A320F2" w:rsidRDefault="00A320F2" w:rsidP="00793F19">
      <w:pPr>
        <w:shd w:val="clear" w:color="auto" w:fill="FFFFFF"/>
        <w:jc w:val="both"/>
        <w:rPr>
          <w:rFonts w:ascii="Times New Roman" w:eastAsiaTheme="minorEastAsia" w:hAnsi="Times New Roman" w:cs="Times New Roman"/>
          <w:sz w:val="24"/>
          <w:szCs w:val="24"/>
        </w:rPr>
      </w:pPr>
    </w:p>
    <w:p w:rsidR="00793F19" w:rsidRDefault="00793F19" w:rsidP="00793F19">
      <w:pPr>
        <w:shd w:val="clear" w:color="auto" w:fill="FFFFFF"/>
        <w:jc w:val="both"/>
        <w:rPr>
          <w:rFonts w:ascii="Times New Roman" w:eastAsiaTheme="minorEastAsia" w:hAnsi="Times New Roman" w:cs="Times New Roman"/>
          <w:sz w:val="24"/>
          <w:szCs w:val="24"/>
        </w:rPr>
      </w:pPr>
      <w:r w:rsidRPr="00E86CEF">
        <w:rPr>
          <w:rFonts w:ascii="Times New Roman" w:eastAsiaTheme="minorEastAsia" w:hAnsi="Times New Roman" w:cs="Times New Roman"/>
          <w:sz w:val="24"/>
          <w:szCs w:val="24"/>
        </w:rPr>
        <w:t>Rabindranath Tagore scrisse: “…</w:t>
      </w:r>
      <w:r w:rsidRPr="00E86CEF">
        <w:rPr>
          <w:rFonts w:ascii="Times New Roman" w:eastAsiaTheme="minorEastAsia" w:hAnsi="Times New Roman" w:cs="Times New Roman"/>
          <w:i/>
          <w:sz w:val="24"/>
          <w:szCs w:val="24"/>
        </w:rPr>
        <w:t>e continui a vuotare questo fragile vaso e sempre lo riempi di nuova vita</w:t>
      </w:r>
      <w:r w:rsidRPr="00E86CEF">
        <w:rPr>
          <w:rFonts w:ascii="Times New Roman" w:eastAsiaTheme="minorEastAsia" w:hAnsi="Times New Roman" w:cs="Times New Roman"/>
          <w:sz w:val="24"/>
          <w:szCs w:val="24"/>
        </w:rPr>
        <w:t>.”</w:t>
      </w:r>
      <w:r w:rsidR="00E86CEF">
        <w:rPr>
          <w:rFonts w:ascii="Times New Roman" w:eastAsiaTheme="minorEastAsia" w:hAnsi="Times New Roman" w:cs="Times New Roman"/>
          <w:sz w:val="24"/>
          <w:szCs w:val="24"/>
        </w:rPr>
        <w:t xml:space="preserve"> </w:t>
      </w:r>
      <w:r w:rsidRPr="00E86CEF">
        <w:rPr>
          <w:rFonts w:ascii="Times New Roman" w:eastAsiaTheme="minorEastAsia" w:hAnsi="Times New Roman" w:cs="Times New Roman"/>
          <w:sz w:val="24"/>
          <w:szCs w:val="24"/>
        </w:rPr>
        <w:t>Wave murano glass ha fatto di più: ispirandosi ad uno dei suoi vasi più belli ha dato nuova vita ad un capolavoro diverso. Benvenuta Scilla Basin.</w:t>
      </w:r>
    </w:p>
    <w:p w:rsidR="0016141B" w:rsidRPr="00E86CEF" w:rsidRDefault="0016141B" w:rsidP="00793F19">
      <w:pPr>
        <w:shd w:val="clear" w:color="auto" w:fill="FFFFFF"/>
        <w:jc w:val="both"/>
        <w:rPr>
          <w:rFonts w:ascii="Times New Roman" w:eastAsiaTheme="minorEastAsia" w:hAnsi="Times New Roman" w:cs="Times New Roman"/>
          <w:sz w:val="24"/>
          <w:szCs w:val="24"/>
        </w:rPr>
      </w:pPr>
    </w:p>
    <w:p w:rsidR="0016141B" w:rsidRPr="0016141B" w:rsidRDefault="0016141B" w:rsidP="00495532">
      <w:pPr>
        <w:shd w:val="clear" w:color="auto" w:fill="FFFFFF"/>
        <w:rPr>
          <w:rFonts w:ascii="Times New Roman" w:hAnsi="Times New Roman" w:cs="Times New Roman"/>
          <w:b/>
          <w:color w:val="000000"/>
          <w:sz w:val="24"/>
          <w:szCs w:val="24"/>
        </w:rPr>
      </w:pPr>
      <w:r w:rsidRPr="0016141B">
        <w:rPr>
          <w:rFonts w:ascii="Times New Roman" w:hAnsi="Times New Roman" w:cs="Times New Roman"/>
          <w:b/>
          <w:color w:val="000000"/>
          <w:sz w:val="24"/>
          <w:szCs w:val="24"/>
        </w:rPr>
        <w:t>SPIKE</w:t>
      </w:r>
    </w:p>
    <w:p w:rsidR="0016141B" w:rsidRPr="0016141B" w:rsidRDefault="0016141B" w:rsidP="0016141B">
      <w:pPr>
        <w:autoSpaceDE w:val="0"/>
        <w:autoSpaceDN w:val="0"/>
        <w:adjustRightInd w:val="0"/>
        <w:spacing w:after="0" w:line="240" w:lineRule="auto"/>
        <w:jc w:val="both"/>
        <w:rPr>
          <w:rFonts w:ascii="Times New Roman" w:hAnsi="Times New Roman" w:cs="Times New Roman"/>
          <w:color w:val="000000"/>
          <w:sz w:val="24"/>
          <w:szCs w:val="24"/>
        </w:rPr>
      </w:pPr>
      <w:r w:rsidRPr="009C1A3F">
        <w:rPr>
          <w:rFonts w:ascii="Times New Roman" w:hAnsi="Times New Roman" w:cs="Times New Roman"/>
          <w:noProof/>
          <w:color w:val="000000"/>
          <w:sz w:val="24"/>
          <w:szCs w:val="24"/>
          <w:lang w:eastAsia="it-IT"/>
        </w:rPr>
        <w:drawing>
          <wp:anchor distT="0" distB="0" distL="114300" distR="114300" simplePos="0" relativeHeight="251678720" behindDoc="0" locked="0" layoutInCell="1" allowOverlap="1" wp14:anchorId="4A9F1899" wp14:editId="547F9107">
            <wp:simplePos x="0" y="0"/>
            <wp:positionH relativeFrom="margin">
              <wp:posOffset>0</wp:posOffset>
            </wp:positionH>
            <wp:positionV relativeFrom="paragraph">
              <wp:posOffset>167005</wp:posOffset>
            </wp:positionV>
            <wp:extent cx="1058545" cy="1887220"/>
            <wp:effectExtent l="0" t="0" r="8255" b="0"/>
            <wp:wrapThrough wrapText="bothSides">
              <wp:wrapPolygon edited="0">
                <wp:start x="0" y="0"/>
                <wp:lineTo x="0" y="21367"/>
                <wp:lineTo x="21380" y="21367"/>
                <wp:lineTo x="21380" y="0"/>
                <wp:lineTo x="0" y="0"/>
              </wp:wrapPolygon>
            </wp:wrapThrough>
            <wp:docPr id="14" name="Picture 14" descr="Y:\OGS\AREA PUBBLICA\Clienti\WAVE MURANO GLASS\STAMPA\FOTO\prodotti Cappellini\Spi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GS\AREA PUBBLICA\Clienti\WAVE MURANO GLASS\STAMPA\FOTO\prodotti Cappellini\Spik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8545" cy="1887220"/>
                    </a:xfrm>
                    <a:prstGeom prst="rect">
                      <a:avLst/>
                    </a:prstGeom>
                    <a:noFill/>
                    <a:ln>
                      <a:noFill/>
                    </a:ln>
                  </pic:spPr>
                </pic:pic>
              </a:graphicData>
            </a:graphic>
          </wp:anchor>
        </w:drawing>
      </w:r>
      <w:r w:rsidRPr="00745C76">
        <w:rPr>
          <w:rFonts w:ascii="Times New Roman" w:hAnsi="Times New Roman" w:cs="Times New Roman"/>
          <w:noProof/>
          <w:sz w:val="24"/>
          <w:szCs w:val="24"/>
          <w:lang w:eastAsia="it-IT"/>
        </w:rPr>
        <w:drawing>
          <wp:anchor distT="0" distB="0" distL="114300" distR="114300" simplePos="0" relativeHeight="251680768" behindDoc="0" locked="0" layoutInCell="1" allowOverlap="1" wp14:anchorId="3CEBA584" wp14:editId="373988FA">
            <wp:simplePos x="0" y="0"/>
            <wp:positionH relativeFrom="column">
              <wp:posOffset>2276475</wp:posOffset>
            </wp:positionH>
            <wp:positionV relativeFrom="paragraph">
              <wp:posOffset>172720</wp:posOffset>
            </wp:positionV>
            <wp:extent cx="1060450" cy="1887220"/>
            <wp:effectExtent l="0" t="0" r="6350" b="0"/>
            <wp:wrapThrough wrapText="bothSides">
              <wp:wrapPolygon edited="0">
                <wp:start x="0" y="0"/>
                <wp:lineTo x="0" y="21367"/>
                <wp:lineTo x="21341" y="21367"/>
                <wp:lineTo x="21341" y="0"/>
                <wp:lineTo x="0" y="0"/>
              </wp:wrapPolygon>
            </wp:wrapThrough>
            <wp:docPr id="16" name="Picture 16" descr="Y:\OGS\AREA PUBBLICA\Clienti\WAVE MURANO GLASS\STAMPA\FOTO\prodotti Cappellini\Spi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GS\AREA PUBBLICA\Clienti\WAVE MURANO GLASS\STAMPA\FOTO\prodotti Cappellini\Spike (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02"/>
                    <a:stretch/>
                  </pic:blipFill>
                  <pic:spPr bwMode="auto">
                    <a:xfrm>
                      <a:off x="0" y="0"/>
                      <a:ext cx="1060450" cy="1887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1A3F">
        <w:rPr>
          <w:rFonts w:ascii="Times New Roman" w:hAnsi="Times New Roman" w:cs="Times New Roman"/>
          <w:noProof/>
          <w:color w:val="000000"/>
          <w:sz w:val="24"/>
          <w:szCs w:val="24"/>
          <w:lang w:eastAsia="it-IT"/>
        </w:rPr>
        <w:drawing>
          <wp:anchor distT="0" distB="0" distL="114300" distR="114300" simplePos="0" relativeHeight="251679744" behindDoc="0" locked="0" layoutInCell="1" allowOverlap="1" wp14:anchorId="3548B85C" wp14:editId="41D57D95">
            <wp:simplePos x="0" y="0"/>
            <wp:positionH relativeFrom="column">
              <wp:posOffset>1054735</wp:posOffset>
            </wp:positionH>
            <wp:positionV relativeFrom="paragraph">
              <wp:posOffset>172085</wp:posOffset>
            </wp:positionV>
            <wp:extent cx="1229360" cy="1885950"/>
            <wp:effectExtent l="0" t="0" r="8890" b="0"/>
            <wp:wrapThrough wrapText="bothSides">
              <wp:wrapPolygon edited="0">
                <wp:start x="0" y="0"/>
                <wp:lineTo x="0" y="21382"/>
                <wp:lineTo x="21421" y="21382"/>
                <wp:lineTo x="21421" y="0"/>
                <wp:lineTo x="0" y="0"/>
              </wp:wrapPolygon>
            </wp:wrapThrough>
            <wp:docPr id="15" name="Picture 15" descr="Y:\OGS\AREA PUBBLICA\Clienti\WAVE MURANO GLASS\STAMPA\FOTO\prodotti Cappellini\Spik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GS\AREA PUBBLICA\Clienti\WAVE MURANO GLASS\STAMPA\FOTO\prodotti Cappellini\Spike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9360" cy="1885950"/>
                    </a:xfrm>
                    <a:prstGeom prst="rect">
                      <a:avLst/>
                    </a:prstGeom>
                    <a:noFill/>
                    <a:ln>
                      <a:noFill/>
                    </a:ln>
                  </pic:spPr>
                </pic:pic>
              </a:graphicData>
            </a:graphic>
          </wp:anchor>
        </w:drawing>
      </w:r>
    </w:p>
    <w:p w:rsidR="00AE0089" w:rsidRPr="00AE0089" w:rsidRDefault="00AE0089" w:rsidP="00AE0089">
      <w:pPr>
        <w:shd w:val="clear" w:color="auto" w:fill="FFFFFF"/>
        <w:jc w:val="both"/>
        <w:rPr>
          <w:rFonts w:ascii="Times New Roman" w:eastAsiaTheme="minorEastAsia" w:hAnsi="Times New Roman" w:cs="Times New Roman"/>
          <w:sz w:val="24"/>
          <w:szCs w:val="24"/>
        </w:rPr>
      </w:pPr>
      <w:r w:rsidRPr="00AE0089">
        <w:rPr>
          <w:rFonts w:ascii="Times New Roman" w:eastAsiaTheme="minorEastAsia" w:hAnsi="Times New Roman" w:cs="Times New Roman"/>
          <w:sz w:val="24"/>
          <w:szCs w:val="24"/>
        </w:rPr>
        <w:t>Enormi vasi in vetro soffiato realizzati attraverso l’affascinante tecnica del rostrato, arricchita da interventi cromatici e manuali. Si tratta di un’antica lavorazione che richiede una particolare rapidità di esecuzione concentrazione e precisione.</w:t>
      </w:r>
      <w:r>
        <w:rPr>
          <w:rFonts w:ascii="Times New Roman" w:eastAsiaTheme="minorEastAsia" w:hAnsi="Times New Roman" w:cs="Times New Roman"/>
          <w:sz w:val="24"/>
          <w:szCs w:val="24"/>
        </w:rPr>
        <w:t xml:space="preserve"> </w:t>
      </w:r>
      <w:r w:rsidRPr="00AE0089">
        <w:rPr>
          <w:rFonts w:ascii="Times New Roman" w:eastAsiaTheme="minorEastAsia" w:hAnsi="Times New Roman" w:cs="Times New Roman"/>
          <w:sz w:val="24"/>
          <w:szCs w:val="24"/>
        </w:rPr>
        <w:t>Il vetro caldo viene velocemente lavorato con un apposito strumento chiamato “tagliol” che permette di creare una serie di sagome quadrate lungo tutta la superficie del vaso. Successivamente, attraverso delle piccole pinze, ogni sagoma viene allungata fino a formare una punta che prende il nome di spike. L’intero processo deve essere realizzato in un tempo molto ridotto a causa delle elevate temperature del vetro che arrivano fino a 1000 gradi.</w:t>
      </w:r>
    </w:p>
    <w:p w:rsidR="00AE0089" w:rsidRDefault="00AE0089" w:rsidP="00AE0089">
      <w:pPr>
        <w:shd w:val="clear" w:color="auto" w:fill="FFFFFF"/>
        <w:jc w:val="both"/>
        <w:rPr>
          <w:rFonts w:ascii="Times New Roman" w:eastAsiaTheme="minorEastAsia" w:hAnsi="Times New Roman" w:cs="Times New Roman"/>
          <w:sz w:val="24"/>
          <w:szCs w:val="24"/>
        </w:rPr>
      </w:pPr>
      <w:r w:rsidRPr="00AE0089">
        <w:rPr>
          <w:rFonts w:ascii="Times New Roman" w:eastAsiaTheme="minorEastAsia" w:hAnsi="Times New Roman" w:cs="Times New Roman"/>
          <w:sz w:val="24"/>
          <w:szCs w:val="24"/>
        </w:rPr>
        <w:t xml:space="preserve">“Ogni volta è come una roulette russa” afferma il maestro Roberto Beltrami e continua “ogni minimo errore può comportare il rischio di una grave ustione ma allo stesso tempo è un intenso e stimolante esercizio fisico e mentale che richiede grande concentrazione e attenzione”. </w:t>
      </w:r>
    </w:p>
    <w:p w:rsidR="0016141B" w:rsidRPr="007B7CBC" w:rsidRDefault="0016141B" w:rsidP="0016141B">
      <w:pPr>
        <w:autoSpaceDE w:val="0"/>
        <w:autoSpaceDN w:val="0"/>
        <w:adjustRightInd w:val="0"/>
        <w:spacing w:after="0" w:line="240" w:lineRule="auto"/>
        <w:jc w:val="both"/>
        <w:rPr>
          <w:rFonts w:ascii="Times New Roman" w:hAnsi="Times New Roman" w:cs="Times New Roman"/>
          <w:sz w:val="24"/>
          <w:szCs w:val="24"/>
        </w:rPr>
      </w:pPr>
    </w:p>
    <w:p w:rsidR="00C2516E" w:rsidRDefault="00C2516E" w:rsidP="00C2516E">
      <w:pPr>
        <w:rPr>
          <w:rFonts w:ascii="Times New Roman" w:hAnsi="Times New Roman" w:cs="Times New Roman"/>
          <w:b/>
          <w:sz w:val="24"/>
          <w:szCs w:val="24"/>
        </w:rPr>
      </w:pPr>
      <w:r w:rsidRPr="0033729D">
        <w:rPr>
          <w:rFonts w:ascii="Times New Roman" w:hAnsi="Times New Roman" w:cs="Times New Roman"/>
          <w:b/>
          <w:sz w:val="24"/>
          <w:szCs w:val="24"/>
        </w:rPr>
        <w:t xml:space="preserve">OCULUS </w:t>
      </w:r>
    </w:p>
    <w:p w:rsidR="00C2516E" w:rsidRPr="00C2516E" w:rsidRDefault="00A726BB" w:rsidP="00C2516E">
      <w:pPr>
        <w:jc w:val="both"/>
        <w:rPr>
          <w:rFonts w:ascii="Times New Roman" w:hAnsi="Times New Roman" w:cs="Times New Roman"/>
          <w:sz w:val="24"/>
          <w:szCs w:val="24"/>
        </w:rPr>
      </w:pPr>
      <w:r w:rsidRPr="00A726BB">
        <w:rPr>
          <w:rFonts w:ascii="Times New Roman" w:hAnsi="Times New Roman" w:cs="Times New Roman"/>
          <w:b/>
          <w:noProof/>
          <w:sz w:val="24"/>
          <w:szCs w:val="24"/>
          <w:lang w:eastAsia="it-IT"/>
        </w:rPr>
        <w:drawing>
          <wp:anchor distT="0" distB="0" distL="114300" distR="114300" simplePos="0" relativeHeight="251687936" behindDoc="0" locked="0" layoutInCell="1" allowOverlap="1" wp14:anchorId="0ACF23B0" wp14:editId="4798BC07">
            <wp:simplePos x="0" y="0"/>
            <wp:positionH relativeFrom="column">
              <wp:posOffset>3810</wp:posOffset>
            </wp:positionH>
            <wp:positionV relativeFrom="paragraph">
              <wp:posOffset>41275</wp:posOffset>
            </wp:positionV>
            <wp:extent cx="2894330" cy="2133600"/>
            <wp:effectExtent l="0" t="0" r="1270" b="0"/>
            <wp:wrapThrough wrapText="bothSides">
              <wp:wrapPolygon edited="0">
                <wp:start x="0" y="0"/>
                <wp:lineTo x="0" y="21407"/>
                <wp:lineTo x="21467" y="21407"/>
                <wp:lineTo x="21467" y="0"/>
                <wp:lineTo x="0" y="0"/>
              </wp:wrapPolygon>
            </wp:wrapThrough>
            <wp:docPr id="19" name="Picture 19" descr="Y:\OGS\AREA PUBBLICA\1. CLIENTI\WAVE MURANO GLASS\1. STAMPA\2. Eventi e Conferenze\Maison&amp;Objet 2020\Oculus_ver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GS\AREA PUBBLICA\1. CLIENTI\WAVE MURANO GLASS\1. STAMPA\2. Eventi e Conferenze\Maison&amp;Objet 2020\Oculus_verd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3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16E" w:rsidRPr="0033729D">
        <w:rPr>
          <w:rFonts w:ascii="Times New Roman" w:hAnsi="Times New Roman" w:cs="Times New Roman"/>
          <w:sz w:val="24"/>
          <w:szCs w:val="24"/>
        </w:rPr>
        <w:t>Duttili, onirici, evocativi i pezzi della linea Oculus richiamano già nel nome un grande occhio, ottenuto con un vero virtuosismo tecnico. Lo si può utilizzare sia come centrotavola, giocando sulla voluta asimmetria della sua forma, sia come elemento decorativo “a sospensione” anche combinabili modularmente in modo da creare delle quinte leggere, colorate e trasparenti.</w:t>
      </w:r>
    </w:p>
    <w:p w:rsidR="00C2516E" w:rsidRDefault="00C2516E" w:rsidP="00C2516E">
      <w:pPr>
        <w:jc w:val="both"/>
        <w:rPr>
          <w:rFonts w:ascii="Times New Roman" w:hAnsi="Times New Roman" w:cs="Times New Roman"/>
          <w:b/>
          <w:sz w:val="24"/>
          <w:szCs w:val="24"/>
        </w:rPr>
      </w:pPr>
    </w:p>
    <w:p w:rsidR="0084776E" w:rsidRPr="00C2516E" w:rsidRDefault="0084776E" w:rsidP="00C2516E">
      <w:pPr>
        <w:jc w:val="both"/>
      </w:pPr>
    </w:p>
    <w:p w:rsidR="00BD09D1" w:rsidRPr="00C2516E" w:rsidRDefault="00BD09D1" w:rsidP="00365BFA">
      <w:pPr>
        <w:jc w:val="both"/>
        <w:rPr>
          <w:rFonts w:ascii="Times New Roman" w:eastAsiaTheme="minorEastAsia" w:hAnsi="Times New Roman" w:cs="Times New Roman"/>
          <w:sz w:val="24"/>
          <w:szCs w:val="24"/>
        </w:rPr>
      </w:pPr>
    </w:p>
    <w:p w:rsidR="007E0F15" w:rsidRDefault="007E0F15" w:rsidP="00545E74">
      <w:pPr>
        <w:rPr>
          <w:rFonts w:ascii="Times New Roman" w:hAnsi="Times New Roman" w:cs="Times New Roman"/>
          <w:b/>
          <w:sz w:val="24"/>
          <w:szCs w:val="24"/>
        </w:rPr>
      </w:pPr>
    </w:p>
    <w:p w:rsidR="00A726BB" w:rsidRDefault="00A726BB" w:rsidP="007E0F15">
      <w:pPr>
        <w:rPr>
          <w:rFonts w:ascii="Times New Roman" w:hAnsi="Times New Roman" w:cs="Times New Roman"/>
          <w:b/>
          <w:sz w:val="24"/>
          <w:szCs w:val="24"/>
        </w:rPr>
      </w:pPr>
    </w:p>
    <w:p w:rsidR="007E0F15" w:rsidRPr="00D56AFA" w:rsidRDefault="00104D21" w:rsidP="007E0F15">
      <w:pPr>
        <w:rPr>
          <w:rFonts w:ascii="Times New Roman" w:hAnsi="Times New Roman" w:cs="Times New Roman"/>
          <w:b/>
          <w:sz w:val="24"/>
          <w:szCs w:val="24"/>
        </w:rPr>
      </w:pPr>
      <w:r>
        <w:rPr>
          <w:rFonts w:ascii="Times New Roman" w:hAnsi="Times New Roman" w:cs="Times New Roman"/>
          <w:b/>
          <w:sz w:val="24"/>
          <w:szCs w:val="24"/>
        </w:rPr>
        <w:t>AQUARIUM</w:t>
      </w:r>
    </w:p>
    <w:p w:rsidR="004F169E" w:rsidRDefault="00A726BB" w:rsidP="004F169E">
      <w:pPr>
        <w:rPr>
          <w:rFonts w:ascii="Times New Roman" w:hAnsi="Times New Roman" w:cs="Times New Roman"/>
          <w:b/>
          <w:sz w:val="24"/>
          <w:szCs w:val="24"/>
        </w:rPr>
      </w:pPr>
      <w:r w:rsidRPr="00A726BB">
        <w:rPr>
          <w:rFonts w:ascii="Times New Roman" w:hAnsi="Times New Roman" w:cs="Times New Roman"/>
          <w:b/>
          <w:noProof/>
          <w:sz w:val="24"/>
          <w:szCs w:val="24"/>
          <w:lang w:eastAsia="it-IT"/>
        </w:rPr>
        <w:drawing>
          <wp:anchor distT="0" distB="0" distL="114300" distR="114300" simplePos="0" relativeHeight="251688960" behindDoc="0" locked="0" layoutInCell="1" allowOverlap="1" wp14:anchorId="0B7FA7BE" wp14:editId="3B52ED3B">
            <wp:simplePos x="0" y="0"/>
            <wp:positionH relativeFrom="column">
              <wp:posOffset>3810</wp:posOffset>
            </wp:positionH>
            <wp:positionV relativeFrom="paragraph">
              <wp:posOffset>175895</wp:posOffset>
            </wp:positionV>
            <wp:extent cx="2047875" cy="2266950"/>
            <wp:effectExtent l="0" t="0" r="9525" b="0"/>
            <wp:wrapThrough wrapText="bothSides">
              <wp:wrapPolygon edited="0">
                <wp:start x="0" y="0"/>
                <wp:lineTo x="0" y="21418"/>
                <wp:lineTo x="21500" y="21418"/>
                <wp:lineTo x="21500" y="0"/>
                <wp:lineTo x="0" y="0"/>
              </wp:wrapPolygon>
            </wp:wrapThrough>
            <wp:docPr id="20" name="Picture 20" descr="Y:\OGS\AREA PUBBLICA\1. CLIENTI\WAVE MURANO GLASS\1. STAMPA\3. Foto e Immagini\Artistic Glass\foto estratte\AQUARIUM_2018_page10_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OGS\AREA PUBBLICA\1. CLIENTI\WAVE MURANO GLASS\1. STAMPA\3. Foto e Immagini\Artistic Glass\foto estratte\AQUARIUM_2018_page10_image1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334" r="10310"/>
                    <a:stretch/>
                  </pic:blipFill>
                  <pic:spPr bwMode="auto">
                    <a:xfrm>
                      <a:off x="0" y="0"/>
                      <a:ext cx="2047875"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F15" w:rsidRPr="00967526" w:rsidRDefault="00104D21" w:rsidP="00967526">
      <w:pPr>
        <w:jc w:val="both"/>
        <w:rPr>
          <w:rFonts w:ascii="Times New Roman" w:hAnsi="Times New Roman" w:cs="Times New Roman"/>
          <w:b/>
          <w:sz w:val="24"/>
          <w:szCs w:val="24"/>
        </w:rPr>
      </w:pPr>
      <w:r>
        <w:rPr>
          <w:rFonts w:ascii="Times New Roman" w:hAnsi="Times New Roman" w:cs="Times New Roman"/>
          <w:sz w:val="24"/>
          <w:szCs w:val="24"/>
        </w:rPr>
        <w:t>Aquarium</w:t>
      </w:r>
      <w:r w:rsidR="007E0F15" w:rsidRPr="00714CE8">
        <w:rPr>
          <w:rFonts w:ascii="Times New Roman" w:hAnsi="Times New Roman" w:cs="Times New Roman"/>
          <w:sz w:val="24"/>
          <w:szCs w:val="24"/>
        </w:rPr>
        <w:t xml:space="preserve"> è una scultura di vetro cristallo trasparente realizzato con la tecnica “sommerso”, che racchiude al suo interno una medusa colorata e decorazioni marine. La tecnica “sommerso” è una forma di arte del vetro di </w:t>
      </w:r>
      <w:hyperlink r:id="rId15" w:tooltip="Murano" w:history="1">
        <w:r w:rsidR="007E0F15" w:rsidRPr="00714CE8">
          <w:rPr>
            <w:rFonts w:ascii="Times New Roman" w:hAnsi="Times New Roman" w:cs="Times New Roman"/>
            <w:sz w:val="24"/>
            <w:szCs w:val="24"/>
          </w:rPr>
          <w:t>Murano</w:t>
        </w:r>
      </w:hyperlink>
      <w:r w:rsidR="007E0F15" w:rsidRPr="00714CE8">
        <w:rPr>
          <w:rFonts w:ascii="Times New Roman" w:hAnsi="Times New Roman" w:cs="Times New Roman"/>
          <w:sz w:val="24"/>
          <w:szCs w:val="24"/>
        </w:rPr>
        <w:t> che presenta strati di colori contrastanti (in genere due) e che prevede l'immersione di un soffiato di grosso spessore nel crogiolo contenente del vetro trasparente di altro colore ed egualmente di ampio spessore. La sovrapposizione di spessi strati vitrei trasparenti permette di ottenere particolari effetti cromatici. </w:t>
      </w:r>
    </w:p>
    <w:p w:rsidR="007E0F15" w:rsidRDefault="007E0F15" w:rsidP="007E0F15">
      <w:pPr>
        <w:spacing w:after="0"/>
        <w:jc w:val="both"/>
        <w:rPr>
          <w:rFonts w:ascii="Times New Roman" w:hAnsi="Times New Roman" w:cs="Times New Roman"/>
          <w:sz w:val="24"/>
          <w:szCs w:val="24"/>
        </w:rPr>
      </w:pPr>
    </w:p>
    <w:p w:rsidR="007E0F15" w:rsidRDefault="007E0F15" w:rsidP="00545E74">
      <w:pPr>
        <w:rPr>
          <w:rFonts w:ascii="Times New Roman" w:hAnsi="Times New Roman" w:cs="Times New Roman"/>
          <w:b/>
          <w:sz w:val="24"/>
          <w:szCs w:val="24"/>
        </w:rPr>
      </w:pPr>
    </w:p>
    <w:p w:rsidR="007E0F15" w:rsidRDefault="007E0F15" w:rsidP="00545E74">
      <w:pPr>
        <w:rPr>
          <w:rFonts w:ascii="Times New Roman" w:hAnsi="Times New Roman" w:cs="Times New Roman"/>
          <w:b/>
          <w:sz w:val="24"/>
          <w:szCs w:val="24"/>
        </w:rPr>
      </w:pPr>
    </w:p>
    <w:p w:rsidR="007E0F15" w:rsidRDefault="007E0F15" w:rsidP="00545E74">
      <w:pPr>
        <w:rPr>
          <w:rFonts w:ascii="Times New Roman" w:hAnsi="Times New Roman" w:cs="Times New Roman"/>
          <w:b/>
          <w:sz w:val="24"/>
          <w:szCs w:val="24"/>
        </w:rPr>
      </w:pPr>
    </w:p>
    <w:p w:rsidR="00545E74" w:rsidRPr="0065361C" w:rsidRDefault="00CD4263" w:rsidP="00545E74">
      <w:pPr>
        <w:rPr>
          <w:rFonts w:ascii="Times New Roman" w:hAnsi="Times New Roman" w:cs="Times New Roman"/>
          <w:b/>
          <w:sz w:val="24"/>
          <w:szCs w:val="24"/>
        </w:rPr>
      </w:pPr>
      <w:r>
        <w:rPr>
          <w:rFonts w:ascii="Times New Roman" w:hAnsi="Times New Roman" w:cs="Times New Roman"/>
          <w:noProof/>
          <w:sz w:val="24"/>
          <w:szCs w:val="24"/>
          <w:lang w:eastAsia="it-IT"/>
        </w:rPr>
        <w:drawing>
          <wp:anchor distT="0" distB="0" distL="114300" distR="114300" simplePos="0" relativeHeight="251662336" behindDoc="0" locked="0" layoutInCell="1" allowOverlap="1" wp14:anchorId="5D97F91A" wp14:editId="2A3C3316">
            <wp:simplePos x="0" y="0"/>
            <wp:positionH relativeFrom="column">
              <wp:posOffset>3175</wp:posOffset>
            </wp:positionH>
            <wp:positionV relativeFrom="paragraph">
              <wp:posOffset>290195</wp:posOffset>
            </wp:positionV>
            <wp:extent cx="1685925" cy="2528570"/>
            <wp:effectExtent l="0" t="0" r="9525" b="5080"/>
            <wp:wrapSquare wrapText="bothSides"/>
            <wp:docPr id="5" name="Picture 5" descr="Y:\OGS\AREA PUBBLICA\Clienti\WAVE MURANO GLASS\STAMPA\FOTO\Foto Collezioni Wave Murano Glass\Wave Murano Glass_G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GS\AREA PUBBLICA\Clienti\WAVE MURANO GLASS\STAMPA\FOTO\Foto Collezioni Wave Murano Glass\Wave Murano Glass_GOTO (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94" t="21553" r="14017" b="17623"/>
                    <a:stretch/>
                  </pic:blipFill>
                  <pic:spPr bwMode="auto">
                    <a:xfrm>
                      <a:off x="0" y="0"/>
                      <a:ext cx="1685925" cy="252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993">
        <w:rPr>
          <w:rFonts w:ascii="Times New Roman" w:hAnsi="Times New Roman" w:cs="Times New Roman"/>
          <w:b/>
          <w:sz w:val="24"/>
          <w:szCs w:val="24"/>
        </w:rPr>
        <w:t>GO</w:t>
      </w:r>
      <w:r w:rsidR="00545E74" w:rsidRPr="0065361C">
        <w:rPr>
          <w:rFonts w:ascii="Times New Roman" w:hAnsi="Times New Roman" w:cs="Times New Roman"/>
          <w:b/>
          <w:sz w:val="24"/>
          <w:szCs w:val="24"/>
        </w:rPr>
        <w:t xml:space="preserve">TO </w:t>
      </w:r>
    </w:p>
    <w:p w:rsidR="00BA4859" w:rsidRDefault="00BA4859" w:rsidP="00BA4859">
      <w:pPr>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63360" behindDoc="0" locked="0" layoutInCell="1" allowOverlap="1" wp14:anchorId="6280A842" wp14:editId="7CC3E0F0">
            <wp:simplePos x="0" y="0"/>
            <wp:positionH relativeFrom="column">
              <wp:posOffset>3200400</wp:posOffset>
            </wp:positionH>
            <wp:positionV relativeFrom="paragraph">
              <wp:posOffset>985520</wp:posOffset>
            </wp:positionV>
            <wp:extent cx="2923540" cy="2047875"/>
            <wp:effectExtent l="0" t="0" r="0" b="9525"/>
            <wp:wrapSquare wrapText="bothSides"/>
            <wp:docPr id="6" name="Picture 6" descr="Y:\OGS\AREA PUBBLICA\Clienti\WAVE MURANO GLASS\STAMPA\HOMI 2018\_MG_89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GS\AREA PUBBLICA\Clienti\WAVE MURANO GLASS\STAMPA\HOMI 2018\_MG_8905.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354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74" w:rsidRPr="0065361C">
        <w:rPr>
          <w:rFonts w:ascii="Times New Roman" w:hAnsi="Times New Roman" w:cs="Times New Roman"/>
          <w:sz w:val="24"/>
          <w:szCs w:val="24"/>
        </w:rPr>
        <w:t xml:space="preserve">Il goto </w:t>
      </w:r>
      <w:r w:rsidR="00545E74">
        <w:rPr>
          <w:rFonts w:ascii="Times New Roman" w:hAnsi="Times New Roman" w:cs="Times New Roman"/>
          <w:sz w:val="24"/>
          <w:szCs w:val="24"/>
        </w:rPr>
        <w:t xml:space="preserve">è un termine </w:t>
      </w:r>
      <w:r w:rsidR="000A3C70">
        <w:rPr>
          <w:rFonts w:ascii="Times New Roman" w:hAnsi="Times New Roman" w:cs="Times New Roman"/>
          <w:sz w:val="24"/>
          <w:szCs w:val="24"/>
        </w:rPr>
        <w:t>del</w:t>
      </w:r>
      <w:r w:rsidR="00545E74">
        <w:rPr>
          <w:rFonts w:ascii="Times New Roman" w:hAnsi="Times New Roman" w:cs="Times New Roman"/>
          <w:sz w:val="24"/>
          <w:szCs w:val="24"/>
        </w:rPr>
        <w:t xml:space="preserve"> </w:t>
      </w:r>
      <w:r w:rsidR="00545E74" w:rsidRPr="0065361C">
        <w:rPr>
          <w:rFonts w:ascii="Times New Roman" w:hAnsi="Times New Roman" w:cs="Times New Roman"/>
          <w:sz w:val="24"/>
          <w:szCs w:val="24"/>
        </w:rPr>
        <w:t xml:space="preserve">dialetto veneziano </w:t>
      </w:r>
      <w:r w:rsidR="00545E74">
        <w:rPr>
          <w:rFonts w:ascii="Times New Roman" w:hAnsi="Times New Roman" w:cs="Times New Roman"/>
          <w:sz w:val="24"/>
          <w:szCs w:val="24"/>
        </w:rPr>
        <w:t>che indica il bicchiere. La collezione Goto richiama proprio i tipici bicchie</w:t>
      </w:r>
      <w:r w:rsidR="00D8113F">
        <w:rPr>
          <w:rFonts w:ascii="Times New Roman" w:hAnsi="Times New Roman" w:cs="Times New Roman"/>
          <w:sz w:val="24"/>
          <w:szCs w:val="24"/>
        </w:rPr>
        <w:t>ri fatti a mano realizzati dalle</w:t>
      </w:r>
      <w:r w:rsidR="00545E74">
        <w:rPr>
          <w:rFonts w:ascii="Times New Roman" w:hAnsi="Times New Roman" w:cs="Times New Roman"/>
          <w:sz w:val="24"/>
          <w:szCs w:val="24"/>
        </w:rPr>
        <w:t xml:space="preserve"> creatività dei maestri vetrai. Per </w:t>
      </w:r>
      <w:r w:rsidR="000A3C70">
        <w:rPr>
          <w:rFonts w:ascii="Times New Roman" w:hAnsi="Times New Roman" w:cs="Times New Roman"/>
          <w:sz w:val="24"/>
          <w:szCs w:val="24"/>
        </w:rPr>
        <w:t>rinfrescarsi</w:t>
      </w:r>
      <w:r w:rsidR="00545E74">
        <w:rPr>
          <w:rFonts w:ascii="Times New Roman" w:hAnsi="Times New Roman" w:cs="Times New Roman"/>
          <w:sz w:val="24"/>
          <w:szCs w:val="24"/>
        </w:rPr>
        <w:t xml:space="preserve"> nelle </w:t>
      </w:r>
      <w:r w:rsidR="000A3C70">
        <w:rPr>
          <w:rFonts w:ascii="Times New Roman" w:hAnsi="Times New Roman" w:cs="Times New Roman"/>
          <w:sz w:val="24"/>
          <w:szCs w:val="24"/>
        </w:rPr>
        <w:t xml:space="preserve">calde </w:t>
      </w:r>
      <w:r w:rsidR="00545E74">
        <w:rPr>
          <w:rFonts w:ascii="Times New Roman" w:hAnsi="Times New Roman" w:cs="Times New Roman"/>
          <w:sz w:val="24"/>
          <w:szCs w:val="24"/>
        </w:rPr>
        <w:t xml:space="preserve">fornaci </w:t>
      </w:r>
      <w:r w:rsidR="000A3C70">
        <w:rPr>
          <w:rFonts w:ascii="Times New Roman" w:hAnsi="Times New Roman" w:cs="Times New Roman"/>
          <w:sz w:val="24"/>
          <w:szCs w:val="24"/>
        </w:rPr>
        <w:t>che arrivavano a raggiungere i 100</w:t>
      </w:r>
      <w:r w:rsidR="009178FD">
        <w:rPr>
          <w:rFonts w:ascii="Times New Roman" w:hAnsi="Times New Roman" w:cs="Times New Roman"/>
          <w:sz w:val="24"/>
          <w:szCs w:val="24"/>
        </w:rPr>
        <w:t>0</w:t>
      </w:r>
      <w:r w:rsidR="000A3C70">
        <w:rPr>
          <w:rFonts w:ascii="Times New Roman" w:hAnsi="Times New Roman" w:cs="Times New Roman"/>
          <w:sz w:val="24"/>
          <w:szCs w:val="24"/>
        </w:rPr>
        <w:t xml:space="preserve"> gradi, </w:t>
      </w:r>
      <w:r w:rsidR="00545E74">
        <w:rPr>
          <w:rFonts w:ascii="Times New Roman" w:hAnsi="Times New Roman" w:cs="Times New Roman"/>
          <w:sz w:val="24"/>
          <w:szCs w:val="24"/>
        </w:rPr>
        <w:t xml:space="preserve">i maestri soffiatori </w:t>
      </w:r>
      <w:r w:rsidR="000A3C70">
        <w:rPr>
          <w:rFonts w:ascii="Times New Roman" w:hAnsi="Times New Roman" w:cs="Times New Roman"/>
          <w:sz w:val="24"/>
          <w:szCs w:val="24"/>
        </w:rPr>
        <w:t>erano soliti bere tanta acqua....</w:t>
      </w:r>
      <w:r w:rsidR="00545E74">
        <w:rPr>
          <w:rFonts w:ascii="Times New Roman" w:hAnsi="Times New Roman" w:cs="Times New Roman"/>
          <w:sz w:val="24"/>
          <w:szCs w:val="24"/>
        </w:rPr>
        <w:t>e tanto vino! Con Goto nasce la collezione di Wave Murano Glass per portare</w:t>
      </w:r>
      <w:r w:rsidR="000A3C70">
        <w:rPr>
          <w:rFonts w:ascii="Times New Roman" w:hAnsi="Times New Roman" w:cs="Times New Roman"/>
          <w:sz w:val="24"/>
          <w:szCs w:val="24"/>
        </w:rPr>
        <w:t xml:space="preserve"> a tavola</w:t>
      </w:r>
      <w:r w:rsidR="00545E74">
        <w:rPr>
          <w:rFonts w:ascii="Times New Roman" w:hAnsi="Times New Roman" w:cs="Times New Roman"/>
          <w:sz w:val="24"/>
          <w:szCs w:val="24"/>
        </w:rPr>
        <w:t xml:space="preserve"> il gusto e il</w:t>
      </w:r>
      <w:r w:rsidR="000A3C70">
        <w:rPr>
          <w:rFonts w:ascii="Times New Roman" w:hAnsi="Times New Roman" w:cs="Times New Roman"/>
          <w:sz w:val="24"/>
          <w:szCs w:val="24"/>
        </w:rPr>
        <w:t xml:space="preserve"> tocco della vera arte italiana.</w:t>
      </w:r>
      <w:r w:rsidRPr="00BA4859">
        <w:rPr>
          <w:rFonts w:ascii="Times New Roman" w:hAnsi="Times New Roman" w:cs="Times New Roman"/>
          <w:sz w:val="24"/>
          <w:szCs w:val="24"/>
        </w:rPr>
        <w:t xml:space="preserve"> </w:t>
      </w:r>
    </w:p>
    <w:p w:rsidR="00545E74" w:rsidRDefault="00BA4859" w:rsidP="00BA4859">
      <w:pPr>
        <w:rPr>
          <w:rFonts w:ascii="Times New Roman" w:hAnsi="Times New Roman" w:cs="Times New Roman"/>
          <w:sz w:val="24"/>
          <w:szCs w:val="24"/>
        </w:rPr>
      </w:pPr>
      <w:r>
        <w:rPr>
          <w:rFonts w:ascii="Times New Roman" w:hAnsi="Times New Roman" w:cs="Times New Roman"/>
          <w:sz w:val="24"/>
          <w:szCs w:val="24"/>
        </w:rPr>
        <w:t>Goto è disponibile in diverse misure, formati e colori.</w:t>
      </w:r>
    </w:p>
    <w:p w:rsidR="00BA4859" w:rsidRDefault="00BA4859" w:rsidP="00545E74">
      <w:pPr>
        <w:spacing w:after="0"/>
        <w:rPr>
          <w:rFonts w:ascii="Times New Roman" w:hAnsi="Times New Roman" w:cs="Times New Roman"/>
          <w:sz w:val="24"/>
          <w:szCs w:val="24"/>
        </w:rPr>
      </w:pPr>
    </w:p>
    <w:p w:rsidR="00545E74" w:rsidRPr="00F4010E" w:rsidRDefault="00545E74" w:rsidP="00545E74">
      <w:pPr>
        <w:spacing w:after="0"/>
        <w:rPr>
          <w:rFonts w:ascii="Times New Roman" w:hAnsi="Times New Roman" w:cs="Times New Roman"/>
          <w:i/>
          <w:color w:val="000000"/>
          <w:sz w:val="20"/>
          <w:szCs w:val="20"/>
        </w:rPr>
      </w:pPr>
      <w:r w:rsidRPr="00F4010E">
        <w:rPr>
          <w:rFonts w:ascii="Times New Roman" w:hAnsi="Times New Roman" w:cs="Times New Roman"/>
          <w:i/>
          <w:color w:val="000000"/>
          <w:sz w:val="20"/>
          <w:szCs w:val="20"/>
        </w:rPr>
        <w:t xml:space="preserve">Dimensione piccola: h 8 cm </w:t>
      </w:r>
    </w:p>
    <w:p w:rsidR="00545E74" w:rsidRPr="00F4010E" w:rsidRDefault="00D8113F" w:rsidP="00545E74">
      <w:pPr>
        <w:spacing w:after="0" w:line="240" w:lineRule="auto"/>
        <w:rPr>
          <w:rFonts w:ascii="Times New Roman" w:hAnsi="Times New Roman" w:cs="Times New Roman"/>
          <w:i/>
          <w:color w:val="000000"/>
          <w:sz w:val="20"/>
          <w:szCs w:val="20"/>
        </w:rPr>
      </w:pPr>
      <w:r w:rsidRPr="00F4010E">
        <w:rPr>
          <w:rFonts w:ascii="Times New Roman" w:hAnsi="Times New Roman" w:cs="Times New Roman"/>
          <w:i/>
          <w:color w:val="000000"/>
          <w:sz w:val="20"/>
          <w:szCs w:val="20"/>
        </w:rPr>
        <w:t>Dimensione media: h</w:t>
      </w:r>
      <w:r w:rsidR="00545E74" w:rsidRPr="00F4010E">
        <w:rPr>
          <w:rFonts w:ascii="Times New Roman" w:hAnsi="Times New Roman" w:cs="Times New Roman"/>
          <w:i/>
          <w:color w:val="000000"/>
          <w:sz w:val="20"/>
          <w:szCs w:val="20"/>
        </w:rPr>
        <w:t xml:space="preserve"> 11 cm </w:t>
      </w:r>
    </w:p>
    <w:p w:rsidR="00545E74" w:rsidRPr="00F4010E" w:rsidRDefault="00545E74" w:rsidP="00545E74">
      <w:pPr>
        <w:spacing w:after="0" w:line="240" w:lineRule="auto"/>
        <w:rPr>
          <w:rFonts w:ascii="Times New Roman" w:hAnsi="Times New Roman" w:cs="Times New Roman"/>
          <w:i/>
          <w:color w:val="000000"/>
          <w:sz w:val="20"/>
          <w:szCs w:val="20"/>
        </w:rPr>
      </w:pPr>
      <w:r w:rsidRPr="00F4010E">
        <w:rPr>
          <w:rFonts w:ascii="Times New Roman" w:hAnsi="Times New Roman" w:cs="Times New Roman"/>
          <w:i/>
          <w:color w:val="000000"/>
          <w:sz w:val="20"/>
          <w:szCs w:val="20"/>
        </w:rPr>
        <w:t xml:space="preserve">Dimensione grande: h 13 cm </w:t>
      </w:r>
    </w:p>
    <w:p w:rsidR="00545E74" w:rsidRDefault="00545E74" w:rsidP="00545E74">
      <w:pPr>
        <w:rPr>
          <w:rFonts w:ascii="Times New Roman" w:hAnsi="Times New Roman" w:cs="Times New Roman"/>
          <w:sz w:val="24"/>
          <w:szCs w:val="24"/>
        </w:rPr>
      </w:pPr>
    </w:p>
    <w:p w:rsidR="00D56AFA" w:rsidRPr="0033729D" w:rsidRDefault="00D56AFA" w:rsidP="002A5E23">
      <w:pPr>
        <w:rPr>
          <w:rFonts w:ascii="Times New Roman" w:hAnsi="Times New Roman" w:cs="Times New Roman"/>
          <w:b/>
          <w:sz w:val="24"/>
          <w:szCs w:val="24"/>
        </w:rPr>
      </w:pPr>
    </w:p>
    <w:p w:rsidR="007E0F15" w:rsidRDefault="007E0F15" w:rsidP="00CA5674">
      <w:pPr>
        <w:rPr>
          <w:rFonts w:ascii="Times New Roman" w:hAnsi="Times New Roman" w:cs="Times New Roman"/>
          <w:b/>
          <w:sz w:val="24"/>
          <w:szCs w:val="24"/>
        </w:rPr>
      </w:pPr>
    </w:p>
    <w:p w:rsidR="007E0F15" w:rsidRDefault="007E0F15" w:rsidP="00CA5674">
      <w:pPr>
        <w:rPr>
          <w:rFonts w:ascii="Times New Roman" w:hAnsi="Times New Roman" w:cs="Times New Roman"/>
          <w:b/>
          <w:sz w:val="24"/>
          <w:szCs w:val="24"/>
        </w:rPr>
      </w:pPr>
    </w:p>
    <w:p w:rsidR="007E0F15" w:rsidRDefault="007E0F15" w:rsidP="00CA5674">
      <w:pPr>
        <w:rPr>
          <w:rFonts w:ascii="Times New Roman" w:hAnsi="Times New Roman" w:cs="Times New Roman"/>
          <w:b/>
          <w:sz w:val="24"/>
          <w:szCs w:val="24"/>
        </w:rPr>
      </w:pPr>
    </w:p>
    <w:p w:rsidR="007E0F15" w:rsidRDefault="007E0F15" w:rsidP="00CA5674">
      <w:pPr>
        <w:rPr>
          <w:rFonts w:ascii="Times New Roman" w:hAnsi="Times New Roman" w:cs="Times New Roman"/>
          <w:b/>
          <w:sz w:val="24"/>
          <w:szCs w:val="24"/>
        </w:rPr>
      </w:pPr>
    </w:p>
    <w:p w:rsidR="00A320F2" w:rsidRDefault="00A320F2" w:rsidP="00CA5674">
      <w:pPr>
        <w:rPr>
          <w:rFonts w:ascii="Times New Roman" w:hAnsi="Times New Roman" w:cs="Times New Roman"/>
          <w:b/>
          <w:sz w:val="24"/>
          <w:szCs w:val="24"/>
        </w:rPr>
      </w:pPr>
    </w:p>
    <w:p w:rsidR="00A320F2" w:rsidRDefault="00A320F2" w:rsidP="00CA5674">
      <w:pPr>
        <w:rPr>
          <w:rFonts w:ascii="Times New Roman" w:hAnsi="Times New Roman" w:cs="Times New Roman"/>
          <w:b/>
          <w:sz w:val="24"/>
          <w:szCs w:val="24"/>
        </w:rPr>
      </w:pPr>
      <w:bookmarkStart w:id="0" w:name="_GoBack"/>
      <w:bookmarkEnd w:id="0"/>
    </w:p>
    <w:p w:rsidR="00007671" w:rsidRPr="00CA5674" w:rsidRDefault="00967BCC" w:rsidP="00CA5674">
      <w:pPr>
        <w:rPr>
          <w:rStyle w:val="Strong"/>
          <w:rFonts w:ascii="Times New Roman" w:hAnsi="Times New Roman" w:cs="Times New Roman"/>
          <w:bCs w:val="0"/>
          <w:sz w:val="24"/>
          <w:szCs w:val="24"/>
        </w:rPr>
      </w:pPr>
      <w:r>
        <w:rPr>
          <w:rFonts w:ascii="Times New Roman" w:hAnsi="Times New Roman" w:cs="Times New Roman"/>
          <w:b/>
          <w:sz w:val="24"/>
          <w:szCs w:val="24"/>
        </w:rPr>
        <w:t>PUPI</w:t>
      </w:r>
    </w:p>
    <w:p w:rsidR="00836C76" w:rsidRPr="007B7CBC" w:rsidRDefault="0058395A" w:rsidP="00CD4263">
      <w:pPr>
        <w:spacing w:after="0" w:line="315" w:lineRule="atLeast"/>
        <w:jc w:val="both"/>
        <w:rPr>
          <w:rFonts w:ascii="Times New Roman" w:hAnsi="Times New Roman" w:cs="Times New Roman"/>
          <w:color w:val="000000" w:themeColor="text1"/>
          <w:sz w:val="24"/>
          <w:szCs w:val="24"/>
          <w:shd w:val="clear" w:color="auto" w:fill="FFFFFF"/>
        </w:rPr>
      </w:pPr>
      <w:r w:rsidRPr="00F02072">
        <w:rPr>
          <w:rFonts w:ascii="Times New Roman" w:hAnsi="Times New Roman" w:cs="Times New Roman"/>
          <w:noProof/>
          <w:color w:val="000000" w:themeColor="text1"/>
          <w:sz w:val="24"/>
          <w:szCs w:val="24"/>
          <w:lang w:eastAsia="it-IT"/>
        </w:rPr>
        <w:drawing>
          <wp:anchor distT="0" distB="0" distL="114300" distR="114300" simplePos="0" relativeHeight="251691008" behindDoc="1" locked="0" layoutInCell="1" allowOverlap="1" wp14:anchorId="550A4DDB" wp14:editId="0759A454">
            <wp:simplePos x="0" y="0"/>
            <wp:positionH relativeFrom="margin">
              <wp:posOffset>4579620</wp:posOffset>
            </wp:positionH>
            <wp:positionV relativeFrom="paragraph">
              <wp:posOffset>908685</wp:posOffset>
            </wp:positionV>
            <wp:extent cx="1619250" cy="2262505"/>
            <wp:effectExtent l="0" t="0" r="0" b="4445"/>
            <wp:wrapTight wrapText="bothSides">
              <wp:wrapPolygon edited="0">
                <wp:start x="0" y="0"/>
                <wp:lineTo x="0" y="21461"/>
                <wp:lineTo x="21346" y="21461"/>
                <wp:lineTo x="21346" y="0"/>
                <wp:lineTo x="0" y="0"/>
              </wp:wrapPolygon>
            </wp:wrapTight>
            <wp:docPr id="4" name="Picture 4" descr="Y:\OGS\AREA PUBBLICA\Clienti\WAVE MURANO GLASS\STAMPA\FOTO\foto PUPI\Pupi Collection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S\AREA PUBBLICA\Clienti\WAVE MURANO GLASS\STAMPA\FOTO\foto PUPI\Pupi Collection (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F15">
        <w:rPr>
          <w:rFonts w:ascii="Times New Roman" w:hAnsi="Times New Roman" w:cs="Times New Roman"/>
          <w:bCs/>
          <w:noProof/>
          <w:color w:val="000000" w:themeColor="text1"/>
          <w:sz w:val="24"/>
          <w:szCs w:val="24"/>
          <w:shd w:val="clear" w:color="auto" w:fill="FFFFFF"/>
          <w:lang w:eastAsia="it-IT"/>
        </w:rPr>
        <w:drawing>
          <wp:anchor distT="0" distB="0" distL="114300" distR="114300" simplePos="0" relativeHeight="251682816" behindDoc="0" locked="0" layoutInCell="1" allowOverlap="1" wp14:anchorId="7C4E8C3F" wp14:editId="6C6742BF">
            <wp:simplePos x="0" y="0"/>
            <wp:positionH relativeFrom="column">
              <wp:posOffset>3810</wp:posOffset>
            </wp:positionH>
            <wp:positionV relativeFrom="paragraph">
              <wp:posOffset>38100</wp:posOffset>
            </wp:positionV>
            <wp:extent cx="1971675" cy="2756535"/>
            <wp:effectExtent l="0" t="0" r="9525" b="5715"/>
            <wp:wrapThrough wrapText="bothSides">
              <wp:wrapPolygon edited="0">
                <wp:start x="0" y="0"/>
                <wp:lineTo x="0" y="21496"/>
                <wp:lineTo x="21496" y="21496"/>
                <wp:lineTo x="2149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pi Collection (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1675" cy="2756535"/>
                    </a:xfrm>
                    <a:prstGeom prst="rect">
                      <a:avLst/>
                    </a:prstGeom>
                  </pic:spPr>
                </pic:pic>
              </a:graphicData>
            </a:graphic>
            <wp14:sizeRelH relativeFrom="margin">
              <wp14:pctWidth>0</wp14:pctWidth>
            </wp14:sizeRelH>
            <wp14:sizeRelV relativeFrom="margin">
              <wp14:pctHeight>0</wp14:pctHeight>
            </wp14:sizeRelV>
          </wp:anchor>
        </w:drawing>
      </w:r>
      <w:r w:rsidR="00545E74" w:rsidRPr="00D8113F">
        <w:rPr>
          <w:rStyle w:val="Strong"/>
          <w:rFonts w:ascii="Times New Roman" w:hAnsi="Times New Roman" w:cs="Times New Roman"/>
          <w:b w:val="0"/>
          <w:color w:val="000000" w:themeColor="text1"/>
          <w:sz w:val="24"/>
          <w:szCs w:val="24"/>
          <w:shd w:val="clear" w:color="auto" w:fill="FFFFFF"/>
        </w:rPr>
        <w:t>Una collezione in vetro di Murano che si definisce pop e comica. Sono i PUPI, soffiati a mano</w:t>
      </w:r>
      <w:r w:rsidR="00545E74" w:rsidRPr="00D8113F">
        <w:rPr>
          <w:rFonts w:ascii="Times New Roman" w:hAnsi="Times New Roman" w:cs="Times New Roman"/>
          <w:b/>
          <w:color w:val="000000" w:themeColor="text1"/>
          <w:sz w:val="24"/>
          <w:szCs w:val="24"/>
          <w:shd w:val="clear" w:color="auto" w:fill="FFFFFF"/>
        </w:rPr>
        <w:t xml:space="preserve">, </w:t>
      </w:r>
      <w:r w:rsidR="00545E74" w:rsidRPr="00D8113F">
        <w:rPr>
          <w:rFonts w:ascii="Times New Roman" w:hAnsi="Times New Roman" w:cs="Times New Roman"/>
          <w:color w:val="000000" w:themeColor="text1"/>
          <w:sz w:val="24"/>
          <w:szCs w:val="24"/>
          <w:shd w:val="clear" w:color="auto" w:fill="FFFFFF"/>
        </w:rPr>
        <w:t>completamente personalizzabili e su misura. E’</w:t>
      </w:r>
      <w:r w:rsidR="00721E7B">
        <w:rPr>
          <w:rFonts w:ascii="Times New Roman" w:hAnsi="Times New Roman" w:cs="Times New Roman"/>
          <w:color w:val="000000" w:themeColor="text1"/>
          <w:sz w:val="24"/>
          <w:szCs w:val="24"/>
          <w:shd w:val="clear" w:color="auto" w:fill="FFFFFF"/>
        </w:rPr>
        <w:t xml:space="preserve"> </w:t>
      </w:r>
      <w:r w:rsidR="00545E74" w:rsidRPr="00D8113F">
        <w:rPr>
          <w:rFonts w:ascii="Times New Roman" w:hAnsi="Times New Roman" w:cs="Times New Roman"/>
          <w:color w:val="000000" w:themeColor="text1"/>
          <w:sz w:val="24"/>
          <w:szCs w:val="24"/>
          <w:shd w:val="clear" w:color="auto" w:fill="FFFFFF"/>
        </w:rPr>
        <w:t>possibile scegliere il “Pupo” preferito tra gatti, conigli, orsi, zebre, elefanti, giraffe, granchi, serpenti, renne, scimmie... E non solo, trasformarlo in un qualsiasi personaggio, in un dottore, cowboy, supereroe, businessman, ninja, sceriffo, giocatore di baseball. E’ proprio il committente che</w:t>
      </w:r>
      <w:r w:rsidR="000A3C70">
        <w:rPr>
          <w:rFonts w:ascii="Times New Roman" w:hAnsi="Times New Roman" w:cs="Times New Roman"/>
          <w:color w:val="000000" w:themeColor="text1"/>
          <w:sz w:val="24"/>
          <w:szCs w:val="24"/>
          <w:shd w:val="clear" w:color="auto" w:fill="FFFFFF"/>
        </w:rPr>
        <w:t>,</w:t>
      </w:r>
      <w:r w:rsidR="00545E74" w:rsidRPr="00D8113F">
        <w:rPr>
          <w:rFonts w:ascii="Times New Roman" w:hAnsi="Times New Roman" w:cs="Times New Roman"/>
          <w:color w:val="000000" w:themeColor="text1"/>
          <w:sz w:val="24"/>
          <w:szCs w:val="24"/>
          <w:shd w:val="clear" w:color="auto" w:fill="FFFFFF"/>
        </w:rPr>
        <w:t xml:space="preserve"> giocando con la sua fantasia</w:t>
      </w:r>
      <w:r w:rsidR="000A3C70">
        <w:rPr>
          <w:rFonts w:ascii="Times New Roman" w:hAnsi="Times New Roman" w:cs="Times New Roman"/>
          <w:color w:val="000000" w:themeColor="text1"/>
          <w:sz w:val="24"/>
          <w:szCs w:val="24"/>
          <w:shd w:val="clear" w:color="auto" w:fill="FFFFFF"/>
        </w:rPr>
        <w:t>,</w:t>
      </w:r>
      <w:r w:rsidR="00545E74" w:rsidRPr="00D8113F">
        <w:rPr>
          <w:rFonts w:ascii="Times New Roman" w:hAnsi="Times New Roman" w:cs="Times New Roman"/>
          <w:color w:val="000000" w:themeColor="text1"/>
          <w:sz w:val="24"/>
          <w:szCs w:val="24"/>
          <w:shd w:val="clear" w:color="auto" w:fill="FFFFFF"/>
        </w:rPr>
        <w:t xml:space="preserve"> può creare la propria opera d’arte rendendola unica attraverso la selezione e </w:t>
      </w:r>
      <w:r w:rsidR="000A3C70">
        <w:rPr>
          <w:rFonts w:ascii="Times New Roman" w:hAnsi="Times New Roman" w:cs="Times New Roman"/>
          <w:color w:val="000000" w:themeColor="text1"/>
          <w:sz w:val="24"/>
          <w:szCs w:val="24"/>
          <w:shd w:val="clear" w:color="auto" w:fill="FFFFFF"/>
        </w:rPr>
        <w:t xml:space="preserve">la </w:t>
      </w:r>
      <w:r w:rsidR="00545E74" w:rsidRPr="00D8113F">
        <w:rPr>
          <w:rFonts w:ascii="Times New Roman" w:hAnsi="Times New Roman" w:cs="Times New Roman"/>
          <w:color w:val="000000" w:themeColor="text1"/>
          <w:sz w:val="24"/>
          <w:szCs w:val="24"/>
          <w:shd w:val="clear" w:color="auto" w:fill="FFFFFF"/>
        </w:rPr>
        <w:t xml:space="preserve">scelta del tipo di animale, dei vestiti e dei gadget. </w:t>
      </w:r>
      <w:r w:rsidR="00812F15">
        <w:rPr>
          <w:rFonts w:ascii="Times New Roman" w:hAnsi="Times New Roman" w:cs="Times New Roman"/>
          <w:color w:val="000000" w:themeColor="text1"/>
          <w:sz w:val="24"/>
          <w:szCs w:val="24"/>
          <w:shd w:val="clear" w:color="auto" w:fill="FFFFFF"/>
        </w:rPr>
        <w:t>Anche Roberto Beltrami, fondatore di Wave Murano Glass, gioca con la sua fantasia</w:t>
      </w:r>
      <w:r w:rsidR="007B7CBC">
        <w:rPr>
          <w:rFonts w:ascii="Times New Roman" w:hAnsi="Times New Roman" w:cs="Times New Roman"/>
          <w:color w:val="000000" w:themeColor="text1"/>
          <w:sz w:val="24"/>
          <w:szCs w:val="24"/>
          <w:shd w:val="clear" w:color="auto" w:fill="FFFFFF"/>
        </w:rPr>
        <w:t xml:space="preserve">. </w:t>
      </w:r>
      <w:r w:rsidR="00D107C6">
        <w:rPr>
          <w:rFonts w:ascii="Times New Roman" w:hAnsi="Times New Roman" w:cs="Times New Roman"/>
          <w:color w:val="000000" w:themeColor="text1"/>
          <w:sz w:val="24"/>
          <w:szCs w:val="24"/>
          <w:shd w:val="clear" w:color="auto" w:fill="FFFFFF"/>
        </w:rPr>
        <w:t xml:space="preserve">Tutti vogliono un Pupo!  </w:t>
      </w:r>
    </w:p>
    <w:p w:rsidR="00A570C0" w:rsidRDefault="00A570C0" w:rsidP="002A5E23">
      <w:pPr>
        <w:rPr>
          <w:rFonts w:ascii="Times New Roman" w:hAnsi="Times New Roman" w:cs="Times New Roman"/>
          <w:b/>
          <w:sz w:val="24"/>
          <w:szCs w:val="24"/>
        </w:rPr>
      </w:pPr>
    </w:p>
    <w:p w:rsidR="000438B1" w:rsidRDefault="000438B1" w:rsidP="00DB3098">
      <w:pPr>
        <w:rPr>
          <w:rFonts w:ascii="Times New Roman" w:hAnsi="Times New Roman" w:cs="Times New Roman"/>
          <w:b/>
          <w:sz w:val="24"/>
          <w:szCs w:val="24"/>
        </w:rPr>
      </w:pPr>
    </w:p>
    <w:p w:rsidR="00DB3098" w:rsidRPr="00D56AFA" w:rsidRDefault="000438B1" w:rsidP="00DB3098">
      <w:pPr>
        <w:rPr>
          <w:rFonts w:ascii="Times New Roman" w:hAnsi="Times New Roman" w:cs="Times New Roman"/>
          <w:b/>
          <w:sz w:val="24"/>
          <w:szCs w:val="24"/>
        </w:rPr>
      </w:pPr>
      <w:r w:rsidRPr="000438B1">
        <w:rPr>
          <w:rFonts w:ascii="Times New Roman" w:hAnsi="Times New Roman" w:cs="Times New Roman"/>
          <w:noProof/>
          <w:color w:val="000000" w:themeColor="text1"/>
          <w:sz w:val="24"/>
          <w:szCs w:val="24"/>
          <w:lang w:eastAsia="it-IT"/>
        </w:rPr>
        <w:drawing>
          <wp:anchor distT="0" distB="0" distL="114300" distR="114300" simplePos="0" relativeHeight="251686912" behindDoc="0" locked="0" layoutInCell="1" allowOverlap="1" wp14:anchorId="4EBB1236" wp14:editId="79B68D23">
            <wp:simplePos x="0" y="0"/>
            <wp:positionH relativeFrom="column">
              <wp:posOffset>5394960</wp:posOffset>
            </wp:positionH>
            <wp:positionV relativeFrom="paragraph">
              <wp:posOffset>290195</wp:posOffset>
            </wp:positionV>
            <wp:extent cx="777875" cy="3419475"/>
            <wp:effectExtent l="0" t="0" r="3175" b="9525"/>
            <wp:wrapThrough wrapText="bothSides">
              <wp:wrapPolygon edited="0">
                <wp:start x="0" y="0"/>
                <wp:lineTo x="0" y="21540"/>
                <wp:lineTo x="21159" y="21540"/>
                <wp:lineTo x="21159" y="0"/>
                <wp:lineTo x="0" y="0"/>
              </wp:wrapPolygon>
            </wp:wrapThrough>
            <wp:docPr id="18" name="Picture 18" descr="Y:\OGS\AREA PUBBLICA\1. CLIENTI\WAVE MURANO GLASS\1. STAMPA\3. Foto e Immagini\Foto Collezioni Wave Murano Glass\IT17SOY06-1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GS\AREA PUBBLICA\1. CLIENTI\WAVE MURANO GLASS\1. STAMPA\3. Foto e Immagini\Foto Collezioni Wave Murano Glass\IT17SOY06-142_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059" r="42108"/>
                    <a:stretch/>
                  </pic:blipFill>
                  <pic:spPr bwMode="auto">
                    <a:xfrm>
                      <a:off x="0" y="0"/>
                      <a:ext cx="777875"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it-IT"/>
        </w:rPr>
        <w:drawing>
          <wp:anchor distT="0" distB="0" distL="114300" distR="114300" simplePos="0" relativeHeight="251685888" behindDoc="0" locked="0" layoutInCell="1" allowOverlap="1" wp14:anchorId="7BB08DA0" wp14:editId="3F36367A">
            <wp:simplePos x="0" y="0"/>
            <wp:positionH relativeFrom="column">
              <wp:posOffset>3810</wp:posOffset>
            </wp:positionH>
            <wp:positionV relativeFrom="paragraph">
              <wp:posOffset>292735</wp:posOffset>
            </wp:positionV>
            <wp:extent cx="1095375" cy="3171825"/>
            <wp:effectExtent l="0" t="0" r="9525" b="9525"/>
            <wp:wrapThrough wrapText="bothSides">
              <wp:wrapPolygon edited="0">
                <wp:start x="0" y="0"/>
                <wp:lineTo x="0" y="21535"/>
                <wp:lineTo x="21412" y="21535"/>
                <wp:lineTo x="2141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T17SOY06-141_2.jpg"/>
                    <pic:cNvPicPr/>
                  </pic:nvPicPr>
                  <pic:blipFill rotWithShape="1">
                    <a:blip r:embed="rId21" cstate="print">
                      <a:extLst>
                        <a:ext uri="{28A0092B-C50C-407E-A947-70E740481C1C}">
                          <a14:useLocalDpi xmlns:a14="http://schemas.microsoft.com/office/drawing/2010/main" val="0"/>
                        </a:ext>
                      </a:extLst>
                    </a:blip>
                    <a:srcRect l="36040" r="35377"/>
                    <a:stretch/>
                  </pic:blipFill>
                  <pic:spPr bwMode="auto">
                    <a:xfrm>
                      <a:off x="0" y="0"/>
                      <a:ext cx="1095375" cy="317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098">
        <w:rPr>
          <w:rFonts w:ascii="Times New Roman" w:hAnsi="Times New Roman" w:cs="Times New Roman"/>
          <w:b/>
          <w:sz w:val="24"/>
          <w:szCs w:val="24"/>
        </w:rPr>
        <w:t xml:space="preserve">FLUTE </w:t>
      </w:r>
    </w:p>
    <w:p w:rsidR="000438B1" w:rsidRDefault="000438B1" w:rsidP="004C6C7D">
      <w:pPr>
        <w:spacing w:after="0"/>
        <w:jc w:val="both"/>
        <w:rPr>
          <w:rFonts w:ascii="Times New Roman" w:hAnsi="Times New Roman" w:cs="Times New Roman"/>
          <w:sz w:val="24"/>
          <w:szCs w:val="24"/>
        </w:rPr>
      </w:pPr>
    </w:p>
    <w:p w:rsidR="00DB3098" w:rsidRPr="00DB3098" w:rsidRDefault="00DB3098" w:rsidP="004C6C7D">
      <w:pPr>
        <w:spacing w:after="0"/>
        <w:jc w:val="both"/>
        <w:rPr>
          <w:rFonts w:ascii="Times New Roman" w:hAnsi="Times New Roman" w:cs="Times New Roman"/>
          <w:sz w:val="24"/>
          <w:szCs w:val="24"/>
        </w:rPr>
      </w:pPr>
      <w:r w:rsidRPr="00DB3098">
        <w:rPr>
          <w:rFonts w:ascii="Times New Roman" w:hAnsi="Times New Roman" w:cs="Times New Roman"/>
          <w:sz w:val="24"/>
          <w:szCs w:val="24"/>
        </w:rPr>
        <w:t>Un esempio di attualizzazione del passato lo troviamo nella serie Flute che reinterpreta con una lavorazione classica muranese quella delle bottiglie dal lungo collo.</w:t>
      </w:r>
    </w:p>
    <w:p w:rsidR="006E32AF" w:rsidRDefault="006E32AF" w:rsidP="004C6C7D">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Flute si adatta per ogni tipo di ambiente, sia interno che esterno, basta giocare con i colori e un pizzico di fantasia. </w:t>
      </w:r>
    </w:p>
    <w:p w:rsidR="00A570C0" w:rsidRDefault="00A570C0" w:rsidP="00BD09D1">
      <w:pPr>
        <w:rPr>
          <w:rFonts w:ascii="Times New Roman" w:hAnsi="Times New Roman" w:cs="Times New Roman"/>
          <w:color w:val="000000" w:themeColor="text1"/>
          <w:sz w:val="24"/>
          <w:szCs w:val="24"/>
        </w:rPr>
      </w:pPr>
    </w:p>
    <w:p w:rsidR="00A570C0" w:rsidRDefault="00A570C0" w:rsidP="00BD09D1">
      <w:pPr>
        <w:rPr>
          <w:rFonts w:ascii="Times New Roman" w:hAnsi="Times New Roman" w:cs="Times New Roman"/>
          <w:color w:val="000000" w:themeColor="text1"/>
          <w:sz w:val="24"/>
          <w:szCs w:val="24"/>
        </w:rPr>
      </w:pPr>
    </w:p>
    <w:p w:rsidR="00DA45FC" w:rsidRDefault="00DA45FC" w:rsidP="00BD09D1">
      <w:pPr>
        <w:rPr>
          <w:rFonts w:ascii="Times New Roman" w:hAnsi="Times New Roman" w:cs="Times New Roman"/>
          <w:color w:val="000000" w:themeColor="text1"/>
          <w:sz w:val="24"/>
          <w:szCs w:val="24"/>
        </w:rPr>
      </w:pPr>
    </w:p>
    <w:p w:rsidR="00DA45FC" w:rsidRDefault="00DA45FC" w:rsidP="00BD09D1">
      <w:pPr>
        <w:rPr>
          <w:rFonts w:ascii="Times New Roman" w:hAnsi="Times New Roman" w:cs="Times New Roman"/>
          <w:color w:val="000000" w:themeColor="text1"/>
          <w:sz w:val="24"/>
          <w:szCs w:val="24"/>
        </w:rPr>
      </w:pPr>
    </w:p>
    <w:p w:rsidR="00DA45FC" w:rsidRDefault="00DA45FC" w:rsidP="00BD09D1">
      <w:pPr>
        <w:rPr>
          <w:rFonts w:ascii="Times New Roman" w:hAnsi="Times New Roman" w:cs="Times New Roman"/>
          <w:color w:val="000000" w:themeColor="text1"/>
          <w:sz w:val="24"/>
          <w:szCs w:val="24"/>
        </w:rPr>
      </w:pPr>
    </w:p>
    <w:p w:rsidR="009C7217" w:rsidRDefault="009C7217" w:rsidP="00BD09D1">
      <w:pPr>
        <w:rPr>
          <w:rFonts w:ascii="Times New Roman" w:hAnsi="Times New Roman" w:cs="Times New Roman"/>
          <w:color w:val="000000" w:themeColor="text1"/>
          <w:sz w:val="24"/>
          <w:szCs w:val="24"/>
        </w:rPr>
      </w:pPr>
    </w:p>
    <w:p w:rsidR="00DA45FC" w:rsidRDefault="00DA45FC" w:rsidP="00DA45FC">
      <w:pPr>
        <w:autoSpaceDE w:val="0"/>
        <w:autoSpaceDN w:val="0"/>
        <w:adjustRightInd w:val="0"/>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p>
    <w:p w:rsidR="00A320F2" w:rsidRDefault="00A320F2" w:rsidP="00DA45FC">
      <w:pPr>
        <w:autoSpaceDE w:val="0"/>
        <w:autoSpaceDN w:val="0"/>
        <w:adjustRightInd w:val="0"/>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 xml:space="preserve">                              </w:t>
      </w:r>
    </w:p>
    <w:p w:rsidR="00A320F2" w:rsidRDefault="00A320F2" w:rsidP="00DA45F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A320F2" w:rsidRDefault="00A320F2" w:rsidP="00DA45FC">
      <w:pPr>
        <w:autoSpaceDE w:val="0"/>
        <w:autoSpaceDN w:val="0"/>
        <w:adjustRightInd w:val="0"/>
        <w:spacing w:after="0" w:line="240" w:lineRule="auto"/>
        <w:jc w:val="center"/>
        <w:rPr>
          <w:rFonts w:ascii="Times New Roman" w:hAnsi="Times New Roman" w:cs="Times New Roman"/>
          <w:b/>
          <w:color w:val="000000" w:themeColor="text1"/>
          <w:sz w:val="20"/>
          <w:szCs w:val="20"/>
        </w:rPr>
      </w:pPr>
    </w:p>
    <w:p w:rsidR="00BD09D1" w:rsidRPr="00DA45FC" w:rsidRDefault="00A320F2" w:rsidP="00DA45FC">
      <w:pPr>
        <w:autoSpaceDE w:val="0"/>
        <w:autoSpaceDN w:val="0"/>
        <w:adjustRightInd w:val="0"/>
        <w:spacing w:after="0" w:line="240" w:lineRule="auto"/>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Wave Murano Glass</w:t>
      </w:r>
    </w:p>
    <w:p w:rsidR="00BD09D1" w:rsidRPr="0058395A" w:rsidRDefault="00DA45FC" w:rsidP="00DA45FC">
      <w:pPr>
        <w:autoSpaceDE w:val="0"/>
        <w:autoSpaceDN w:val="0"/>
        <w:adjustRightInd w:val="0"/>
        <w:spacing w:after="0" w:line="240" w:lineRule="auto"/>
        <w:jc w:val="center"/>
        <w:rPr>
          <w:rFonts w:ascii="Times New Roman" w:hAnsi="Times New Roman" w:cs="Times New Roman"/>
          <w:color w:val="000000" w:themeColor="text1"/>
          <w:sz w:val="20"/>
          <w:szCs w:val="20"/>
          <w:u w:val="single"/>
        </w:rPr>
      </w:pPr>
      <w:r>
        <w:rPr>
          <w:rFonts w:ascii="Times New Roman" w:hAnsi="Times New Roman" w:cs="Times New Roman"/>
          <w:color w:val="000000" w:themeColor="text1"/>
          <w:sz w:val="20"/>
          <w:szCs w:val="20"/>
        </w:rPr>
        <w:t xml:space="preserve"> </w:t>
      </w:r>
      <w:hyperlink r:id="rId22" w:history="1">
        <w:r w:rsidR="00BD09D1" w:rsidRPr="0058395A">
          <w:rPr>
            <w:rStyle w:val="Hyperlink"/>
            <w:rFonts w:ascii="Times New Roman" w:hAnsi="Times New Roman" w:cs="Times New Roman"/>
            <w:color w:val="000000" w:themeColor="text1"/>
            <w:sz w:val="20"/>
            <w:szCs w:val="20"/>
          </w:rPr>
          <w:t>www.wavemuranoglass.com</w:t>
        </w:r>
      </w:hyperlink>
      <w:r w:rsidR="00BD09D1" w:rsidRPr="0058395A">
        <w:rPr>
          <w:rFonts w:ascii="Times New Roman" w:hAnsi="Times New Roman" w:cs="Times New Roman"/>
          <w:color w:val="000000" w:themeColor="text1"/>
          <w:sz w:val="20"/>
          <w:szCs w:val="20"/>
        </w:rPr>
        <w:t xml:space="preserve"> - </w:t>
      </w:r>
      <w:hyperlink r:id="rId23" w:history="1">
        <w:r w:rsidR="00BD09D1" w:rsidRPr="0058395A">
          <w:rPr>
            <w:rStyle w:val="Hyperlink"/>
            <w:rFonts w:ascii="Times New Roman" w:hAnsi="Times New Roman" w:cs="Times New Roman"/>
            <w:color w:val="000000" w:themeColor="text1"/>
            <w:sz w:val="20"/>
            <w:szCs w:val="20"/>
          </w:rPr>
          <w:t>sales@waveglass.it</w:t>
        </w:r>
      </w:hyperlink>
    </w:p>
    <w:p w:rsidR="00BD09D1" w:rsidRPr="0058395A" w:rsidRDefault="00BD09D1" w:rsidP="00DA45FC">
      <w:pPr>
        <w:tabs>
          <w:tab w:val="left" w:pos="6513"/>
        </w:tabs>
        <w:autoSpaceDE w:val="0"/>
        <w:autoSpaceDN w:val="0"/>
        <w:adjustRightInd w:val="0"/>
        <w:spacing w:after="0" w:line="240" w:lineRule="auto"/>
        <w:jc w:val="center"/>
        <w:rPr>
          <w:rFonts w:ascii="Times New Roman" w:hAnsi="Times New Roman" w:cs="Times New Roman"/>
          <w:color w:val="000000" w:themeColor="text1"/>
          <w:sz w:val="20"/>
          <w:szCs w:val="20"/>
        </w:rPr>
      </w:pPr>
    </w:p>
    <w:p w:rsidR="00470D63" w:rsidRPr="0058395A" w:rsidRDefault="00470D63" w:rsidP="00DA45FC">
      <w:pPr>
        <w:tabs>
          <w:tab w:val="left" w:pos="6513"/>
        </w:tabs>
        <w:autoSpaceDE w:val="0"/>
        <w:autoSpaceDN w:val="0"/>
        <w:adjustRightInd w:val="0"/>
        <w:spacing w:after="0" w:line="240" w:lineRule="auto"/>
        <w:jc w:val="center"/>
        <w:rPr>
          <w:rFonts w:ascii="Times New Roman" w:hAnsi="Times New Roman" w:cs="Times New Roman"/>
          <w:color w:val="000000" w:themeColor="text1"/>
          <w:sz w:val="20"/>
          <w:szCs w:val="20"/>
        </w:rPr>
      </w:pPr>
    </w:p>
    <w:p w:rsidR="00470D63" w:rsidRDefault="00470D63" w:rsidP="00DA45FC">
      <w:pPr>
        <w:autoSpaceDE w:val="0"/>
        <w:autoSpaceDN w:val="0"/>
        <w:adjustRightInd w:val="0"/>
        <w:spacing w:after="0"/>
        <w:jc w:val="center"/>
        <w:rPr>
          <w:rFonts w:ascii="Times New Roman" w:hAnsi="Times New Roman" w:cs="Times New Roman"/>
          <w:b/>
          <w:bCs/>
          <w:color w:val="000000"/>
          <w:sz w:val="20"/>
          <w:szCs w:val="20"/>
        </w:rPr>
      </w:pPr>
      <w:r w:rsidRPr="00640861">
        <w:rPr>
          <w:rFonts w:ascii="Times New Roman" w:hAnsi="Times New Roman" w:cs="Times New Roman"/>
          <w:b/>
          <w:bCs/>
          <w:color w:val="000000"/>
          <w:sz w:val="20"/>
          <w:szCs w:val="20"/>
        </w:rPr>
        <w:t>Public Relations</w:t>
      </w:r>
      <w:r>
        <w:rPr>
          <w:rFonts w:ascii="Times New Roman" w:hAnsi="Times New Roman" w:cs="Times New Roman"/>
          <w:b/>
          <w:bCs/>
          <w:color w:val="000000"/>
          <w:sz w:val="20"/>
          <w:szCs w:val="20"/>
        </w:rPr>
        <w:t xml:space="preserve"> &amp; Communication</w:t>
      </w:r>
      <w:r w:rsidRPr="00640861">
        <w:rPr>
          <w:rFonts w:ascii="Times New Roman" w:hAnsi="Times New Roman" w:cs="Times New Roman"/>
          <w:b/>
          <w:bCs/>
          <w:color w:val="000000"/>
          <w:sz w:val="20"/>
          <w:szCs w:val="20"/>
        </w:rPr>
        <w:t xml:space="preserve"> - Ogs srl</w:t>
      </w:r>
    </w:p>
    <w:p w:rsidR="00BD09D1" w:rsidRPr="00470D63" w:rsidRDefault="00BD09D1" w:rsidP="00DA45FC">
      <w:pPr>
        <w:autoSpaceDE w:val="0"/>
        <w:autoSpaceDN w:val="0"/>
        <w:adjustRightInd w:val="0"/>
        <w:spacing w:after="0"/>
        <w:jc w:val="center"/>
        <w:rPr>
          <w:rFonts w:ascii="Times New Roman" w:hAnsi="Times New Roman" w:cs="Times New Roman"/>
          <w:b/>
          <w:bCs/>
          <w:color w:val="000000"/>
          <w:sz w:val="20"/>
          <w:szCs w:val="20"/>
        </w:rPr>
      </w:pPr>
      <w:r w:rsidRPr="00974EB9">
        <w:rPr>
          <w:rFonts w:ascii="Times New Roman" w:hAnsi="Times New Roman" w:cs="Times New Roman"/>
          <w:color w:val="000000" w:themeColor="text1"/>
          <w:sz w:val="20"/>
          <w:szCs w:val="20"/>
        </w:rPr>
        <w:t>Via Koristka 3, Milano 20154</w:t>
      </w:r>
    </w:p>
    <w:p w:rsidR="00BD09D1" w:rsidRPr="007B7CBC" w:rsidRDefault="00BD09D1" w:rsidP="00DA45FC">
      <w:pPr>
        <w:autoSpaceDE w:val="0"/>
        <w:autoSpaceDN w:val="0"/>
        <w:adjustRightInd w:val="0"/>
        <w:spacing w:after="0" w:line="240" w:lineRule="auto"/>
        <w:jc w:val="center"/>
        <w:rPr>
          <w:rFonts w:ascii="Times New Roman" w:hAnsi="Times New Roman" w:cs="Times New Roman"/>
          <w:color w:val="000000" w:themeColor="text1"/>
          <w:sz w:val="20"/>
          <w:szCs w:val="20"/>
        </w:rPr>
      </w:pPr>
      <w:r w:rsidRPr="007B7CBC">
        <w:rPr>
          <w:rFonts w:ascii="Times New Roman" w:hAnsi="Times New Roman" w:cs="Times New Roman"/>
          <w:color w:val="000000" w:themeColor="text1"/>
          <w:sz w:val="20"/>
          <w:szCs w:val="20"/>
        </w:rPr>
        <w:t>Ph + 39 02 3450605</w:t>
      </w:r>
    </w:p>
    <w:p w:rsidR="0065361C" w:rsidRPr="007B7CBC" w:rsidRDefault="00BD09D1" w:rsidP="00DA45FC">
      <w:pPr>
        <w:autoSpaceDE w:val="0"/>
        <w:autoSpaceDN w:val="0"/>
        <w:adjustRightInd w:val="0"/>
        <w:spacing w:after="0" w:line="240" w:lineRule="auto"/>
        <w:jc w:val="center"/>
        <w:rPr>
          <w:rStyle w:val="Hyperlink"/>
          <w:color w:val="000000" w:themeColor="text1"/>
          <w:sz w:val="20"/>
          <w:szCs w:val="20"/>
        </w:rPr>
      </w:pPr>
      <w:r w:rsidRPr="007B7CBC">
        <w:rPr>
          <w:rStyle w:val="Hyperlink"/>
          <w:rFonts w:ascii="Times New Roman" w:hAnsi="Times New Roman" w:cs="Times New Roman"/>
          <w:color w:val="000000" w:themeColor="text1"/>
          <w:sz w:val="20"/>
          <w:szCs w:val="20"/>
        </w:rPr>
        <w:t>info@ogs.it - www.ogs.it</w:t>
      </w:r>
    </w:p>
    <w:sectPr w:rsidR="0065361C" w:rsidRPr="007B7CBC" w:rsidSect="00314188">
      <w:pgSz w:w="11906" w:h="16838"/>
      <w:pgMar w:top="1417" w:right="1134" w:bottom="1134" w:left="1134" w:header="708" w:footer="708" w:gutter="0"/>
      <w:pgBorders w:offsetFrom="page">
        <w:top w:val="single" w:sz="12" w:space="24" w:color="F0A22E" w:themeColor="accent1"/>
        <w:left w:val="single" w:sz="12" w:space="24" w:color="F0A22E" w:themeColor="accent1"/>
        <w:bottom w:val="single" w:sz="12" w:space="24" w:color="F0A22E" w:themeColor="accent1"/>
        <w:right w:val="single" w:sz="12" w:space="24" w:color="F0A22E"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462" w:rsidRDefault="00FE3462" w:rsidP="00545E74">
      <w:pPr>
        <w:spacing w:after="0" w:line="240" w:lineRule="auto"/>
      </w:pPr>
      <w:r>
        <w:separator/>
      </w:r>
    </w:p>
  </w:endnote>
  <w:endnote w:type="continuationSeparator" w:id="0">
    <w:p w:rsidR="00FE3462" w:rsidRDefault="00FE3462" w:rsidP="00545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462" w:rsidRDefault="00FE3462" w:rsidP="00545E74">
      <w:pPr>
        <w:spacing w:after="0" w:line="240" w:lineRule="auto"/>
      </w:pPr>
      <w:r>
        <w:separator/>
      </w:r>
    </w:p>
  </w:footnote>
  <w:footnote w:type="continuationSeparator" w:id="0">
    <w:p w:rsidR="00FE3462" w:rsidRDefault="00FE3462" w:rsidP="00545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B6E70"/>
    <w:multiLevelType w:val="hybridMultilevel"/>
    <w:tmpl w:val="228EF4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E23"/>
    <w:rsid w:val="00007671"/>
    <w:rsid w:val="000438B1"/>
    <w:rsid w:val="000A3C70"/>
    <w:rsid w:val="000E481F"/>
    <w:rsid w:val="00104D21"/>
    <w:rsid w:val="00120EFC"/>
    <w:rsid w:val="00155B37"/>
    <w:rsid w:val="0016141B"/>
    <w:rsid w:val="001726E5"/>
    <w:rsid w:val="001A10E0"/>
    <w:rsid w:val="001C3ECD"/>
    <w:rsid w:val="001E6E45"/>
    <w:rsid w:val="002952A2"/>
    <w:rsid w:val="002A5E23"/>
    <w:rsid w:val="00305EBF"/>
    <w:rsid w:val="00314188"/>
    <w:rsid w:val="0033729D"/>
    <w:rsid w:val="00351402"/>
    <w:rsid w:val="00355039"/>
    <w:rsid w:val="00362FC7"/>
    <w:rsid w:val="00365BFA"/>
    <w:rsid w:val="00392E5A"/>
    <w:rsid w:val="003F2453"/>
    <w:rsid w:val="00470D63"/>
    <w:rsid w:val="00495532"/>
    <w:rsid w:val="004C6C7D"/>
    <w:rsid w:val="004D3AF2"/>
    <w:rsid w:val="004F169E"/>
    <w:rsid w:val="00545E74"/>
    <w:rsid w:val="0058395A"/>
    <w:rsid w:val="00592292"/>
    <w:rsid w:val="0062214C"/>
    <w:rsid w:val="006349FF"/>
    <w:rsid w:val="0063546C"/>
    <w:rsid w:val="00652D58"/>
    <w:rsid w:val="0065361C"/>
    <w:rsid w:val="00671E8B"/>
    <w:rsid w:val="00674B26"/>
    <w:rsid w:val="006E32AF"/>
    <w:rsid w:val="00706324"/>
    <w:rsid w:val="00714CE8"/>
    <w:rsid w:val="00721E7B"/>
    <w:rsid w:val="00757B95"/>
    <w:rsid w:val="00782628"/>
    <w:rsid w:val="00793F19"/>
    <w:rsid w:val="00794BC7"/>
    <w:rsid w:val="007B7CBC"/>
    <w:rsid w:val="007E0F15"/>
    <w:rsid w:val="007F232C"/>
    <w:rsid w:val="008115F4"/>
    <w:rsid w:val="00812F15"/>
    <w:rsid w:val="00836C76"/>
    <w:rsid w:val="0084776E"/>
    <w:rsid w:val="009178FD"/>
    <w:rsid w:val="00967526"/>
    <w:rsid w:val="00967BCC"/>
    <w:rsid w:val="00974EB9"/>
    <w:rsid w:val="009C3C06"/>
    <w:rsid w:val="009C6B07"/>
    <w:rsid w:val="009C7217"/>
    <w:rsid w:val="00A320F2"/>
    <w:rsid w:val="00A570C0"/>
    <w:rsid w:val="00A67033"/>
    <w:rsid w:val="00A726BB"/>
    <w:rsid w:val="00AE0089"/>
    <w:rsid w:val="00B11C42"/>
    <w:rsid w:val="00BA4859"/>
    <w:rsid w:val="00BC448B"/>
    <w:rsid w:val="00BD09D1"/>
    <w:rsid w:val="00C16355"/>
    <w:rsid w:val="00C2516E"/>
    <w:rsid w:val="00C9565B"/>
    <w:rsid w:val="00CA1993"/>
    <w:rsid w:val="00CA4269"/>
    <w:rsid w:val="00CA5674"/>
    <w:rsid w:val="00CD4263"/>
    <w:rsid w:val="00CE6FFD"/>
    <w:rsid w:val="00CF5734"/>
    <w:rsid w:val="00D107C6"/>
    <w:rsid w:val="00D15E08"/>
    <w:rsid w:val="00D54E33"/>
    <w:rsid w:val="00D56AFA"/>
    <w:rsid w:val="00D61AA6"/>
    <w:rsid w:val="00D8113F"/>
    <w:rsid w:val="00D9238C"/>
    <w:rsid w:val="00DA45FC"/>
    <w:rsid w:val="00DB3098"/>
    <w:rsid w:val="00DF310F"/>
    <w:rsid w:val="00E1077D"/>
    <w:rsid w:val="00E65B58"/>
    <w:rsid w:val="00E86350"/>
    <w:rsid w:val="00E86CEF"/>
    <w:rsid w:val="00ED2818"/>
    <w:rsid w:val="00ED3F0F"/>
    <w:rsid w:val="00EF663A"/>
    <w:rsid w:val="00F4010E"/>
    <w:rsid w:val="00FC0CAF"/>
    <w:rsid w:val="00FC5A52"/>
    <w:rsid w:val="00FE34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D682E"/>
  <w15:chartTrackingRefBased/>
  <w15:docId w15:val="{E7328524-BEF5-40CA-A669-D60D4AE5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A5E23"/>
    <w:rPr>
      <w:b/>
      <w:bCs/>
    </w:rPr>
  </w:style>
  <w:style w:type="character" w:styleId="Hyperlink">
    <w:name w:val="Hyperlink"/>
    <w:basedOn w:val="DefaultParagraphFont"/>
    <w:uiPriority w:val="99"/>
    <w:unhideWhenUsed/>
    <w:rsid w:val="00D56AFA"/>
    <w:rPr>
      <w:color w:val="AD1F1F" w:themeColor="hyperlink"/>
      <w:u w:val="single"/>
    </w:rPr>
  </w:style>
  <w:style w:type="paragraph" w:styleId="Header">
    <w:name w:val="header"/>
    <w:basedOn w:val="Normal"/>
    <w:link w:val="HeaderChar"/>
    <w:uiPriority w:val="99"/>
    <w:unhideWhenUsed/>
    <w:rsid w:val="00545E74"/>
    <w:pPr>
      <w:tabs>
        <w:tab w:val="center" w:pos="4819"/>
        <w:tab w:val="right" w:pos="9638"/>
      </w:tabs>
      <w:spacing w:after="0" w:line="240" w:lineRule="auto"/>
    </w:pPr>
  </w:style>
  <w:style w:type="character" w:customStyle="1" w:styleId="HeaderChar">
    <w:name w:val="Header Char"/>
    <w:basedOn w:val="DefaultParagraphFont"/>
    <w:link w:val="Header"/>
    <w:uiPriority w:val="99"/>
    <w:rsid w:val="00545E74"/>
  </w:style>
  <w:style w:type="paragraph" w:styleId="Footer">
    <w:name w:val="footer"/>
    <w:basedOn w:val="Normal"/>
    <w:link w:val="FooterChar"/>
    <w:uiPriority w:val="99"/>
    <w:unhideWhenUsed/>
    <w:rsid w:val="00545E74"/>
    <w:pPr>
      <w:tabs>
        <w:tab w:val="center" w:pos="4819"/>
        <w:tab w:val="right" w:pos="9638"/>
      </w:tabs>
      <w:spacing w:after="0" w:line="240" w:lineRule="auto"/>
    </w:pPr>
  </w:style>
  <w:style w:type="character" w:customStyle="1" w:styleId="FooterChar">
    <w:name w:val="Footer Char"/>
    <w:basedOn w:val="DefaultParagraphFont"/>
    <w:link w:val="Footer"/>
    <w:uiPriority w:val="99"/>
    <w:rsid w:val="00545E74"/>
  </w:style>
  <w:style w:type="paragraph" w:styleId="NormalWeb">
    <w:name w:val="Normal (Web)"/>
    <w:basedOn w:val="Normal"/>
    <w:uiPriority w:val="99"/>
    <w:semiHidden/>
    <w:unhideWhenUsed/>
    <w:rsid w:val="00AE0089"/>
    <w:pPr>
      <w:spacing w:before="100" w:beforeAutospacing="1" w:after="100" w:afterAutospacing="1" w:line="240" w:lineRule="auto"/>
    </w:pPr>
    <w:rPr>
      <w:rFonts w:ascii="Times New Roman" w:hAnsi="Times New Roman" w:cs="Times New Roman"/>
      <w:sz w:val="24"/>
      <w:szCs w:val="24"/>
      <w:lang w:eastAsia="it-IT"/>
    </w:rPr>
  </w:style>
  <w:style w:type="paragraph" w:styleId="ListParagraph">
    <w:name w:val="List Paragraph"/>
    <w:basedOn w:val="Normal"/>
    <w:uiPriority w:val="34"/>
    <w:qFormat/>
    <w:rsid w:val="00DA45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202452">
      <w:bodyDiv w:val="1"/>
      <w:marLeft w:val="0"/>
      <w:marRight w:val="0"/>
      <w:marTop w:val="0"/>
      <w:marBottom w:val="0"/>
      <w:divBdr>
        <w:top w:val="none" w:sz="0" w:space="0" w:color="auto"/>
        <w:left w:val="none" w:sz="0" w:space="0" w:color="auto"/>
        <w:bottom w:val="none" w:sz="0" w:space="0" w:color="auto"/>
        <w:right w:val="none" w:sz="0" w:space="0" w:color="auto"/>
      </w:divBdr>
      <w:divsChild>
        <w:div w:id="1615794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t.wikipedia.org/wiki/Murano" TargetMode="External"/><Relationship Id="rId23" Type="http://schemas.openxmlformats.org/officeDocument/2006/relationships/hyperlink" Target="mailto:sales@waveglass.it"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wavemuranoglass.com" TargetMode="Externa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7E438-18E2-43CC-AF91-8D0558995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4</Pages>
  <Words>893</Words>
  <Characters>5093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Ogs.06</dc:creator>
  <cp:keywords/>
  <dc:description/>
  <cp:lastModifiedBy>Ogs.06</cp:lastModifiedBy>
  <cp:revision>143</cp:revision>
  <dcterms:created xsi:type="dcterms:W3CDTF">2018-09-11T09:10:00Z</dcterms:created>
  <dcterms:modified xsi:type="dcterms:W3CDTF">2020-01-16T14:58:00Z</dcterms:modified>
</cp:coreProperties>
</file>